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05" w:rsidRDefault="00F34205" w:rsidP="001623CB">
      <w:pPr>
        <w:pStyle w:val="8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8"/>
        <w:gridCol w:w="4176"/>
      </w:tblGrid>
      <w:tr w:rsidR="00F34205"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05" w:rsidRDefault="007C2231">
            <w:pPr>
              <w:pStyle w:val="a0"/>
              <w:snapToGrid w:val="0"/>
            </w:pPr>
            <w:r>
              <w:rPr>
                <w:sz w:val="24"/>
                <w:szCs w:val="24"/>
              </w:rPr>
              <w:t xml:space="preserve">        УТВЕРЖДАЮ</w:t>
            </w:r>
          </w:p>
          <w:p w:rsidR="00F34205" w:rsidRDefault="00F85F22">
            <w:pPr>
              <w:pStyle w:val="a0"/>
            </w:pPr>
            <w:r>
              <w:rPr>
                <w:sz w:val="24"/>
                <w:szCs w:val="24"/>
              </w:rPr>
              <w:t>Начальник</w:t>
            </w:r>
            <w:bookmarkStart w:id="0" w:name="_GoBack"/>
            <w:bookmarkEnd w:id="0"/>
            <w:r w:rsidR="007C2231">
              <w:rPr>
                <w:sz w:val="24"/>
                <w:szCs w:val="24"/>
              </w:rPr>
              <w:t xml:space="preserve"> управления</w:t>
            </w:r>
          </w:p>
          <w:p w:rsidR="00F34205" w:rsidRDefault="007C2231">
            <w:pPr>
              <w:pStyle w:val="a0"/>
            </w:pPr>
            <w:r>
              <w:rPr>
                <w:sz w:val="24"/>
                <w:szCs w:val="24"/>
              </w:rPr>
              <w:t xml:space="preserve">образования и </w:t>
            </w:r>
            <w:proofErr w:type="gramStart"/>
            <w:r>
              <w:rPr>
                <w:sz w:val="24"/>
                <w:szCs w:val="24"/>
              </w:rPr>
              <w:t>молодёжной</w:t>
            </w:r>
            <w:proofErr w:type="gramEnd"/>
          </w:p>
          <w:p w:rsidR="00F34205" w:rsidRDefault="007C2231">
            <w:pPr>
              <w:pStyle w:val="a0"/>
            </w:pPr>
            <w:r>
              <w:rPr>
                <w:sz w:val="24"/>
                <w:szCs w:val="24"/>
              </w:rPr>
              <w:t>политики администрации г. Рязани</w:t>
            </w:r>
          </w:p>
          <w:p w:rsidR="00F34205" w:rsidRDefault="007C2231">
            <w:pPr>
              <w:pStyle w:val="a0"/>
            </w:pPr>
            <w:r>
              <w:rPr>
                <w:sz w:val="24"/>
                <w:szCs w:val="24"/>
              </w:rPr>
              <w:t xml:space="preserve">_________________    </w:t>
            </w:r>
            <w:r w:rsidR="00BE1A95">
              <w:rPr>
                <w:sz w:val="24"/>
                <w:szCs w:val="24"/>
              </w:rPr>
              <w:t>Д.А. Донсков</w:t>
            </w:r>
          </w:p>
          <w:p w:rsidR="00F34205" w:rsidRDefault="00BE1A95">
            <w:pPr>
              <w:pStyle w:val="a0"/>
            </w:pPr>
            <w:r>
              <w:rPr>
                <w:sz w:val="24"/>
                <w:szCs w:val="24"/>
              </w:rPr>
              <w:t>«_____»  ______________   2020</w:t>
            </w:r>
            <w:r w:rsidR="007C2231">
              <w:rPr>
                <w:sz w:val="24"/>
                <w:szCs w:val="24"/>
              </w:rPr>
              <w:t xml:space="preserve"> г.</w:t>
            </w:r>
          </w:p>
          <w:p w:rsidR="00F34205" w:rsidRDefault="00F34205">
            <w:pPr>
              <w:pStyle w:val="a0"/>
            </w:pPr>
          </w:p>
        </w:tc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05" w:rsidRDefault="007C2231">
            <w:pPr>
              <w:pStyle w:val="a0"/>
              <w:snapToGrid w:val="0"/>
            </w:pPr>
            <w:r>
              <w:rPr>
                <w:sz w:val="24"/>
                <w:szCs w:val="24"/>
              </w:rPr>
              <w:t xml:space="preserve">            УТВЕРЖДАЮ</w:t>
            </w:r>
          </w:p>
          <w:p w:rsidR="00BE1A95" w:rsidRDefault="00BE1A95">
            <w:pPr>
              <w:pStyle w:val="a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F34205" w:rsidRDefault="007C2231">
            <w:pPr>
              <w:pStyle w:val="a0"/>
              <w:snapToGrid w:val="0"/>
            </w:pPr>
            <w:r>
              <w:rPr>
                <w:rFonts w:eastAsia="Arial"/>
                <w:iCs/>
                <w:sz w:val="24"/>
                <w:szCs w:val="24"/>
              </w:rPr>
              <w:t>МБУДО</w:t>
            </w:r>
            <w:r>
              <w:rPr>
                <w:sz w:val="24"/>
                <w:szCs w:val="24"/>
              </w:rPr>
              <w:t xml:space="preserve"> «ЦДТ «Октябрьский» </w:t>
            </w:r>
          </w:p>
          <w:p w:rsidR="00F34205" w:rsidRDefault="00F34205">
            <w:pPr>
              <w:pStyle w:val="a0"/>
              <w:snapToGrid w:val="0"/>
            </w:pPr>
          </w:p>
          <w:p w:rsidR="00F34205" w:rsidRDefault="007C2231">
            <w:pPr>
              <w:pStyle w:val="a0"/>
              <w:snapToGrid w:val="0"/>
            </w:pPr>
            <w:r>
              <w:rPr>
                <w:sz w:val="24"/>
                <w:szCs w:val="24"/>
              </w:rPr>
              <w:t xml:space="preserve">______________  </w:t>
            </w:r>
            <w:r w:rsidR="00BE1A95">
              <w:rPr>
                <w:sz w:val="24"/>
                <w:szCs w:val="24"/>
              </w:rPr>
              <w:t xml:space="preserve">К.Б. </w:t>
            </w:r>
            <w:proofErr w:type="spellStart"/>
            <w:r w:rsidR="00BE1A95">
              <w:rPr>
                <w:sz w:val="24"/>
                <w:szCs w:val="24"/>
              </w:rPr>
              <w:t>Каргальцев</w:t>
            </w:r>
            <w:proofErr w:type="spellEnd"/>
          </w:p>
          <w:p w:rsidR="00F34205" w:rsidRDefault="00BE1A95">
            <w:pPr>
              <w:pStyle w:val="a0"/>
              <w:snapToGrid w:val="0"/>
            </w:pPr>
            <w:r>
              <w:rPr>
                <w:sz w:val="24"/>
                <w:szCs w:val="24"/>
              </w:rPr>
              <w:t>« _____ »  _______________  2020</w:t>
            </w:r>
            <w:r w:rsidR="007C2231">
              <w:rPr>
                <w:sz w:val="24"/>
                <w:szCs w:val="24"/>
              </w:rPr>
              <w:t xml:space="preserve"> г.</w:t>
            </w:r>
          </w:p>
        </w:tc>
      </w:tr>
    </w:tbl>
    <w:p w:rsidR="00F34205" w:rsidRDefault="00F34205">
      <w:pPr>
        <w:pStyle w:val="a0"/>
      </w:pPr>
    </w:p>
    <w:p w:rsidR="00F34205" w:rsidRDefault="00F34205">
      <w:pPr>
        <w:pStyle w:val="a0"/>
        <w:jc w:val="right"/>
      </w:pPr>
    </w:p>
    <w:p w:rsidR="00F34205" w:rsidRDefault="00BE1A95">
      <w:pPr>
        <w:pStyle w:val="a0"/>
        <w:jc w:val="center"/>
      </w:pPr>
      <w:r>
        <w:rPr>
          <w:b/>
          <w:sz w:val="24"/>
          <w:szCs w:val="24"/>
        </w:rPr>
        <w:t>ПОЛОЖЕНИЕ</w:t>
      </w:r>
    </w:p>
    <w:p w:rsidR="00F34205" w:rsidRDefault="007C2231">
      <w:pPr>
        <w:pStyle w:val="a0"/>
        <w:jc w:val="center"/>
      </w:pPr>
      <w:r>
        <w:rPr>
          <w:b/>
          <w:sz w:val="24"/>
          <w:szCs w:val="24"/>
        </w:rPr>
        <w:t>о  городской выставке – конкурсе детского творчества</w:t>
      </w:r>
    </w:p>
    <w:p w:rsidR="00F34205" w:rsidRDefault="007C2231">
      <w:pPr>
        <w:pStyle w:val="a0"/>
        <w:jc w:val="center"/>
      </w:pPr>
      <w:r>
        <w:rPr>
          <w:b/>
          <w:sz w:val="24"/>
          <w:szCs w:val="24"/>
        </w:rPr>
        <w:t>«Зеркало природы»</w:t>
      </w:r>
    </w:p>
    <w:p w:rsidR="00F34205" w:rsidRDefault="00F34205">
      <w:pPr>
        <w:pStyle w:val="a0"/>
        <w:jc w:val="center"/>
      </w:pPr>
    </w:p>
    <w:p w:rsidR="00F34205" w:rsidRDefault="007C2231">
      <w:pPr>
        <w:pStyle w:val="a0"/>
        <w:ind w:left="142" w:firstLine="426"/>
        <w:jc w:val="center"/>
      </w:pPr>
      <w:r>
        <w:rPr>
          <w:b/>
          <w:sz w:val="24"/>
          <w:szCs w:val="24"/>
        </w:rPr>
        <w:t>1. Общие положения</w:t>
      </w:r>
    </w:p>
    <w:p w:rsidR="00F34205" w:rsidRDefault="007C2231">
      <w:pPr>
        <w:pStyle w:val="a0"/>
        <w:ind w:left="142" w:firstLine="426"/>
        <w:jc w:val="both"/>
      </w:pPr>
      <w:r>
        <w:rPr>
          <w:sz w:val="24"/>
          <w:szCs w:val="24"/>
        </w:rPr>
        <w:t>Городская выставка – конкурс детского творч</w:t>
      </w:r>
      <w:r w:rsidR="00D01F49">
        <w:rPr>
          <w:sz w:val="24"/>
          <w:szCs w:val="24"/>
        </w:rPr>
        <w:t>ества «Зеркало природы» (далее в</w:t>
      </w:r>
      <w:r>
        <w:rPr>
          <w:sz w:val="24"/>
          <w:szCs w:val="24"/>
        </w:rPr>
        <w:t xml:space="preserve">ыставка – конкурс) </w:t>
      </w:r>
      <w:r w:rsidR="00D01F49">
        <w:rPr>
          <w:sz w:val="24"/>
          <w:szCs w:val="24"/>
        </w:rPr>
        <w:t xml:space="preserve">проводится </w:t>
      </w:r>
      <w:r>
        <w:rPr>
          <w:sz w:val="24"/>
          <w:szCs w:val="24"/>
        </w:rPr>
        <w:t xml:space="preserve">в рамках муниципальной программы «Охрана окружающей среды </w:t>
      </w:r>
      <w:r w:rsidR="00D01F49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в городе Рязани» на 2014-2020 годы.</w:t>
      </w:r>
    </w:p>
    <w:p w:rsidR="00F34205" w:rsidRDefault="00F34205">
      <w:pPr>
        <w:pStyle w:val="a0"/>
        <w:ind w:left="142" w:firstLine="426"/>
        <w:jc w:val="center"/>
      </w:pPr>
    </w:p>
    <w:p w:rsidR="00F34205" w:rsidRDefault="007C2231">
      <w:pPr>
        <w:pStyle w:val="a0"/>
        <w:ind w:left="142" w:firstLine="426"/>
        <w:jc w:val="center"/>
      </w:pPr>
      <w:r>
        <w:rPr>
          <w:b/>
          <w:bCs/>
          <w:sz w:val="24"/>
          <w:szCs w:val="24"/>
        </w:rPr>
        <w:t>2. Учредители и организаторы</w:t>
      </w:r>
    </w:p>
    <w:p w:rsidR="00F34205" w:rsidRDefault="007C2231">
      <w:pPr>
        <w:pStyle w:val="a0"/>
        <w:ind w:left="142" w:firstLine="426"/>
        <w:jc w:val="both"/>
      </w:pPr>
      <w:r>
        <w:rPr>
          <w:sz w:val="24"/>
          <w:szCs w:val="24"/>
        </w:rPr>
        <w:t>Учредитель:  управление образования и  молодёжной  политики    администрации города Рязани.</w:t>
      </w:r>
    </w:p>
    <w:p w:rsidR="00F34205" w:rsidRDefault="007C2231">
      <w:pPr>
        <w:pStyle w:val="a0"/>
        <w:ind w:left="142" w:firstLine="426"/>
        <w:jc w:val="both"/>
      </w:pPr>
      <w:r>
        <w:rPr>
          <w:sz w:val="24"/>
          <w:szCs w:val="24"/>
        </w:rPr>
        <w:t>Организатор:  муниципальное бюджетное учреждение дополнительного образования «Центр детского творчества «Октябрьский» (далее – ЦДТ «Октябрьский»).</w:t>
      </w:r>
    </w:p>
    <w:p w:rsidR="00F34205" w:rsidRDefault="00F34205">
      <w:pPr>
        <w:pStyle w:val="a0"/>
        <w:ind w:left="142" w:firstLine="426"/>
        <w:jc w:val="both"/>
      </w:pPr>
    </w:p>
    <w:p w:rsidR="00F34205" w:rsidRDefault="007C2231">
      <w:pPr>
        <w:pStyle w:val="a0"/>
        <w:ind w:left="142" w:firstLine="426"/>
        <w:jc w:val="center"/>
      </w:pP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Цель и задачи</w:t>
      </w:r>
    </w:p>
    <w:p w:rsidR="00F34205" w:rsidRDefault="007C2231" w:rsidP="009C1A3D">
      <w:pPr>
        <w:pStyle w:val="a0"/>
        <w:ind w:left="142" w:firstLine="426"/>
        <w:jc w:val="both"/>
      </w:pPr>
      <w:r w:rsidRPr="009C1A3D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привлечение</w:t>
      </w:r>
      <w:r w:rsidR="00D01F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внимания </w:t>
      </w:r>
      <w:r w:rsidR="00D01F49">
        <w:rPr>
          <w:sz w:val="24"/>
          <w:szCs w:val="24"/>
        </w:rPr>
        <w:t>учащихся</w:t>
      </w:r>
      <w:r>
        <w:rPr>
          <w:sz w:val="24"/>
          <w:szCs w:val="24"/>
        </w:rPr>
        <w:t xml:space="preserve"> к проблемам охраны окружающей среды, воспитание бережного и внимательного отношения к природе посредством художественного творчества.</w:t>
      </w:r>
    </w:p>
    <w:p w:rsidR="00F34205" w:rsidRPr="009C1A3D" w:rsidRDefault="007C2231">
      <w:pPr>
        <w:pStyle w:val="a0"/>
        <w:ind w:left="142" w:firstLine="426"/>
        <w:jc w:val="both"/>
        <w:rPr>
          <w:b/>
        </w:rPr>
      </w:pPr>
      <w:r w:rsidRPr="009C1A3D">
        <w:rPr>
          <w:b/>
          <w:sz w:val="24"/>
          <w:szCs w:val="24"/>
        </w:rPr>
        <w:t>Задачи:</w:t>
      </w:r>
    </w:p>
    <w:p w:rsidR="00F34205" w:rsidRDefault="007C2231" w:rsidP="00D01F49">
      <w:pPr>
        <w:pStyle w:val="af"/>
        <w:numPr>
          <w:ilvl w:val="0"/>
          <w:numId w:val="9"/>
        </w:numPr>
        <w:tabs>
          <w:tab w:val="left" w:pos="1856"/>
          <w:tab w:val="left" w:pos="1921"/>
        </w:tabs>
        <w:jc w:val="both"/>
      </w:pPr>
      <w:r>
        <w:rPr>
          <w:sz w:val="24"/>
          <w:szCs w:val="24"/>
        </w:rPr>
        <w:t>развитие интереса детей и молодежи к проблемам охраны окружающей среды;</w:t>
      </w:r>
    </w:p>
    <w:p w:rsidR="00F34205" w:rsidRDefault="007C2231" w:rsidP="00D01F49">
      <w:pPr>
        <w:pStyle w:val="af"/>
        <w:numPr>
          <w:ilvl w:val="0"/>
          <w:numId w:val="9"/>
        </w:numPr>
        <w:tabs>
          <w:tab w:val="left" w:pos="1856"/>
          <w:tab w:val="left" w:pos="1921"/>
        </w:tabs>
        <w:jc w:val="both"/>
      </w:pPr>
      <w:r>
        <w:rPr>
          <w:sz w:val="24"/>
          <w:szCs w:val="24"/>
        </w:rPr>
        <w:t>развитие эстетического вкуса, экологической культуры, экологического мышления детей;</w:t>
      </w:r>
    </w:p>
    <w:p w:rsidR="00F34205" w:rsidRDefault="007C2231" w:rsidP="00D01F49">
      <w:pPr>
        <w:pStyle w:val="af"/>
        <w:numPr>
          <w:ilvl w:val="0"/>
          <w:numId w:val="9"/>
        </w:numPr>
        <w:tabs>
          <w:tab w:val="left" w:pos="1856"/>
          <w:tab w:val="left" w:pos="1921"/>
        </w:tabs>
        <w:jc w:val="both"/>
      </w:pPr>
      <w:r>
        <w:rPr>
          <w:sz w:val="24"/>
          <w:szCs w:val="24"/>
        </w:rPr>
        <w:t>выявление и поощрение одаренных детей;</w:t>
      </w:r>
    </w:p>
    <w:p w:rsidR="00F34205" w:rsidRDefault="007C2231" w:rsidP="00D01F49">
      <w:pPr>
        <w:pStyle w:val="af"/>
        <w:numPr>
          <w:ilvl w:val="0"/>
          <w:numId w:val="9"/>
        </w:numPr>
        <w:tabs>
          <w:tab w:val="left" w:pos="1856"/>
          <w:tab w:val="left" w:pos="1921"/>
        </w:tabs>
        <w:jc w:val="both"/>
      </w:pPr>
      <w:r>
        <w:rPr>
          <w:sz w:val="24"/>
          <w:szCs w:val="24"/>
        </w:rPr>
        <w:t xml:space="preserve">развитие интереса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к окружающему миру,</w:t>
      </w:r>
      <w:r w:rsidR="00203EAA">
        <w:rPr>
          <w:sz w:val="24"/>
          <w:szCs w:val="24"/>
        </w:rPr>
        <w:t xml:space="preserve"> </w:t>
      </w:r>
      <w:r>
        <w:rPr>
          <w:sz w:val="24"/>
          <w:szCs w:val="24"/>
        </w:rPr>
        <w:t>народному творчеству;</w:t>
      </w:r>
    </w:p>
    <w:p w:rsidR="00F34205" w:rsidRDefault="007C2231" w:rsidP="00D01F49">
      <w:pPr>
        <w:pStyle w:val="af"/>
        <w:numPr>
          <w:ilvl w:val="0"/>
          <w:numId w:val="9"/>
        </w:numPr>
        <w:jc w:val="both"/>
      </w:pPr>
      <w:r>
        <w:rPr>
          <w:sz w:val="24"/>
          <w:szCs w:val="24"/>
        </w:rPr>
        <w:t>стимули</w:t>
      </w:r>
      <w:r w:rsidR="00203EAA">
        <w:rPr>
          <w:sz w:val="24"/>
          <w:szCs w:val="24"/>
        </w:rPr>
        <w:t>рование творческой активности уча</w:t>
      </w:r>
      <w:r>
        <w:rPr>
          <w:sz w:val="24"/>
          <w:szCs w:val="24"/>
        </w:rPr>
        <w:t>щихся.</w:t>
      </w:r>
    </w:p>
    <w:p w:rsidR="00F34205" w:rsidRDefault="00F34205">
      <w:pPr>
        <w:pStyle w:val="a0"/>
        <w:tabs>
          <w:tab w:val="left" w:pos="360"/>
        </w:tabs>
      </w:pPr>
    </w:p>
    <w:p w:rsidR="00F34205" w:rsidRDefault="007C2231">
      <w:pPr>
        <w:pStyle w:val="a0"/>
        <w:tabs>
          <w:tab w:val="left" w:pos="502"/>
        </w:tabs>
        <w:ind w:left="142" w:firstLine="426"/>
        <w:jc w:val="center"/>
      </w:pPr>
      <w:r>
        <w:rPr>
          <w:b/>
          <w:sz w:val="24"/>
          <w:szCs w:val="24"/>
        </w:rPr>
        <w:t xml:space="preserve">4. Участники </w:t>
      </w:r>
    </w:p>
    <w:p w:rsidR="00F34205" w:rsidRDefault="00203EAA">
      <w:pPr>
        <w:pStyle w:val="a0"/>
        <w:ind w:left="142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в</w:t>
      </w:r>
      <w:r w:rsidR="007C2231">
        <w:rPr>
          <w:sz w:val="24"/>
          <w:szCs w:val="24"/>
        </w:rPr>
        <w:t xml:space="preserve">ыставке </w:t>
      </w:r>
      <w:r>
        <w:rPr>
          <w:sz w:val="24"/>
          <w:szCs w:val="24"/>
        </w:rPr>
        <w:t>–</w:t>
      </w:r>
      <w:r w:rsidR="007C2231">
        <w:rPr>
          <w:sz w:val="24"/>
          <w:szCs w:val="24"/>
        </w:rPr>
        <w:t xml:space="preserve"> конкурсе</w:t>
      </w:r>
      <w:r>
        <w:rPr>
          <w:sz w:val="24"/>
          <w:szCs w:val="24"/>
        </w:rPr>
        <w:t xml:space="preserve"> </w:t>
      </w:r>
      <w:r w:rsidR="007C2231">
        <w:rPr>
          <w:sz w:val="24"/>
          <w:szCs w:val="24"/>
        </w:rPr>
        <w:t xml:space="preserve">могут принимать участие учащиеся </w:t>
      </w:r>
      <w:r w:rsidR="001623CB">
        <w:rPr>
          <w:sz w:val="24"/>
          <w:szCs w:val="24"/>
        </w:rPr>
        <w:t>и/или коллективы учащихся образовательных учреждений, подведомственных управлению образования и молодежной полит</w:t>
      </w:r>
      <w:r w:rsidR="002D6C1A">
        <w:rPr>
          <w:sz w:val="24"/>
          <w:szCs w:val="24"/>
        </w:rPr>
        <w:t>ики администрации города Рязани, в возрасте 9 — 18 лет.</w:t>
      </w:r>
    </w:p>
    <w:p w:rsidR="002D6C1A" w:rsidRDefault="002D6C1A">
      <w:pPr>
        <w:pStyle w:val="a0"/>
        <w:ind w:left="142" w:firstLine="426"/>
        <w:jc w:val="both"/>
      </w:pPr>
    </w:p>
    <w:p w:rsidR="00F34205" w:rsidRDefault="007C2231">
      <w:pPr>
        <w:pStyle w:val="a0"/>
        <w:tabs>
          <w:tab w:val="left" w:pos="502"/>
        </w:tabs>
        <w:ind w:left="142" w:firstLine="426"/>
        <w:jc w:val="center"/>
      </w:pPr>
      <w:r>
        <w:rPr>
          <w:b/>
          <w:sz w:val="24"/>
          <w:szCs w:val="24"/>
        </w:rPr>
        <w:t>5. Номинации</w:t>
      </w:r>
    </w:p>
    <w:p w:rsidR="00F34205" w:rsidRDefault="007C2231">
      <w:pPr>
        <w:pStyle w:val="a0"/>
        <w:ind w:left="142" w:firstLine="426"/>
        <w:jc w:val="both"/>
      </w:pPr>
      <w:r>
        <w:rPr>
          <w:sz w:val="24"/>
          <w:szCs w:val="24"/>
        </w:rPr>
        <w:t>Выставка – конкурс проводится по следующим номинациям:</w:t>
      </w:r>
    </w:p>
    <w:p w:rsidR="00203EAA" w:rsidRPr="00203EAA" w:rsidRDefault="007C2231" w:rsidP="00203EAA">
      <w:pPr>
        <w:pStyle w:val="a9"/>
        <w:numPr>
          <w:ilvl w:val="0"/>
          <w:numId w:val="11"/>
        </w:numPr>
        <w:tabs>
          <w:tab w:val="left" w:pos="1856"/>
        </w:tabs>
        <w:jc w:val="left"/>
      </w:pPr>
      <w:proofErr w:type="gramStart"/>
      <w:r>
        <w:rPr>
          <w:b/>
          <w:szCs w:val="24"/>
        </w:rPr>
        <w:t>живопись, графика</w:t>
      </w:r>
      <w:r>
        <w:rPr>
          <w:szCs w:val="24"/>
        </w:rPr>
        <w:t xml:space="preserve"> (рисунки карандашом, фломастер</w:t>
      </w:r>
      <w:r w:rsidR="00203EAA">
        <w:rPr>
          <w:szCs w:val="24"/>
        </w:rPr>
        <w:t xml:space="preserve">ами, живопись маслом, акварель,       </w:t>
      </w:r>
      <w:proofErr w:type="gramEnd"/>
    </w:p>
    <w:p w:rsidR="00F34205" w:rsidRDefault="007C2231" w:rsidP="00203EAA">
      <w:pPr>
        <w:pStyle w:val="a9"/>
        <w:tabs>
          <w:tab w:val="left" w:pos="1856"/>
        </w:tabs>
        <w:ind w:left="720"/>
        <w:jc w:val="left"/>
      </w:pPr>
      <w:proofErr w:type="gramStart"/>
      <w:r>
        <w:rPr>
          <w:szCs w:val="24"/>
        </w:rPr>
        <w:t>черно-белая графика, батик и др.);</w:t>
      </w:r>
      <w:proofErr w:type="gramEnd"/>
    </w:p>
    <w:p w:rsidR="00F34205" w:rsidRDefault="007C2231" w:rsidP="00203EAA">
      <w:pPr>
        <w:pStyle w:val="a0"/>
        <w:numPr>
          <w:ilvl w:val="0"/>
          <w:numId w:val="11"/>
        </w:numPr>
        <w:tabs>
          <w:tab w:val="left" w:pos="1856"/>
        </w:tabs>
      </w:pPr>
      <w:proofErr w:type="gramStart"/>
      <w:r>
        <w:rPr>
          <w:b/>
          <w:sz w:val="24"/>
          <w:szCs w:val="24"/>
        </w:rPr>
        <w:t xml:space="preserve">скульптура </w:t>
      </w:r>
      <w:r>
        <w:rPr>
          <w:sz w:val="24"/>
          <w:szCs w:val="24"/>
        </w:rPr>
        <w:t>(керамика, круглая скульптура, рельефное панно, объемные и плоские композиции, модульное оригами,  т.д.);</w:t>
      </w:r>
      <w:proofErr w:type="gramEnd"/>
    </w:p>
    <w:p w:rsidR="00F34205" w:rsidRDefault="007C2231" w:rsidP="00203EAA">
      <w:pPr>
        <w:pStyle w:val="a0"/>
        <w:numPr>
          <w:ilvl w:val="0"/>
          <w:numId w:val="11"/>
        </w:numPr>
        <w:tabs>
          <w:tab w:val="left" w:pos="1856"/>
        </w:tabs>
      </w:pPr>
      <w:r>
        <w:rPr>
          <w:b/>
          <w:sz w:val="24"/>
          <w:szCs w:val="24"/>
        </w:rPr>
        <w:t xml:space="preserve">резьба по дереву </w:t>
      </w:r>
      <w:r>
        <w:rPr>
          <w:sz w:val="24"/>
          <w:szCs w:val="24"/>
        </w:rPr>
        <w:t>(дерево и изделия из него, роспись и резьба по дереву);</w:t>
      </w:r>
    </w:p>
    <w:p w:rsidR="00F34205" w:rsidRDefault="007C2231" w:rsidP="00203EAA">
      <w:pPr>
        <w:pStyle w:val="a0"/>
        <w:numPr>
          <w:ilvl w:val="0"/>
          <w:numId w:val="11"/>
        </w:numPr>
        <w:tabs>
          <w:tab w:val="left" w:pos="1856"/>
        </w:tabs>
      </w:pPr>
      <w:r>
        <w:rPr>
          <w:b/>
          <w:sz w:val="24"/>
          <w:szCs w:val="24"/>
        </w:rPr>
        <w:t>соломка, береста, лоза;</w:t>
      </w:r>
    </w:p>
    <w:p w:rsidR="00F34205" w:rsidRDefault="007C2231" w:rsidP="00203EAA">
      <w:pPr>
        <w:pStyle w:val="a0"/>
        <w:numPr>
          <w:ilvl w:val="0"/>
          <w:numId w:val="11"/>
        </w:numPr>
        <w:tabs>
          <w:tab w:val="left" w:pos="1856"/>
        </w:tabs>
      </w:pPr>
      <w:proofErr w:type="gramStart"/>
      <w:r>
        <w:rPr>
          <w:b/>
          <w:sz w:val="24"/>
          <w:szCs w:val="24"/>
        </w:rPr>
        <w:t>природа и творчество</w:t>
      </w:r>
      <w:r>
        <w:rPr>
          <w:sz w:val="24"/>
          <w:szCs w:val="24"/>
        </w:rPr>
        <w:t xml:space="preserve"> (поделки из различных природных материалов,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из шерсти, камня, стекла и бисера,</w:t>
      </w:r>
      <w:r w:rsidR="001623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плоские, объемные и </w:t>
      </w:r>
      <w:proofErr w:type="spellStart"/>
      <w:r>
        <w:rPr>
          <w:sz w:val="24"/>
          <w:szCs w:val="24"/>
        </w:rPr>
        <w:t>полуобъёмные</w:t>
      </w:r>
      <w:proofErr w:type="spellEnd"/>
      <w:r>
        <w:rPr>
          <w:sz w:val="24"/>
          <w:szCs w:val="24"/>
        </w:rPr>
        <w:t xml:space="preserve"> флористические работы, объемные коллажи, аранжировка в восточном и европейском стилях, </w:t>
      </w:r>
      <w:proofErr w:type="spellStart"/>
      <w:r>
        <w:rPr>
          <w:sz w:val="24"/>
          <w:szCs w:val="24"/>
        </w:rPr>
        <w:t>бонсай</w:t>
      </w:r>
      <w:proofErr w:type="spellEnd"/>
      <w:r>
        <w:rPr>
          <w:sz w:val="24"/>
          <w:szCs w:val="24"/>
        </w:rPr>
        <w:t xml:space="preserve"> и т.д.)</w:t>
      </w:r>
      <w:proofErr w:type="gramEnd"/>
    </w:p>
    <w:p w:rsidR="00F34205" w:rsidRDefault="007C2231" w:rsidP="00203EAA">
      <w:pPr>
        <w:pStyle w:val="a0"/>
        <w:numPr>
          <w:ilvl w:val="0"/>
          <w:numId w:val="11"/>
        </w:numPr>
        <w:tabs>
          <w:tab w:val="left" w:pos="1856"/>
        </w:tabs>
      </w:pPr>
      <w:r>
        <w:rPr>
          <w:b/>
          <w:sz w:val="24"/>
          <w:szCs w:val="24"/>
        </w:rPr>
        <w:t>резервы</w:t>
      </w:r>
      <w:r>
        <w:rPr>
          <w:sz w:val="24"/>
          <w:szCs w:val="24"/>
        </w:rPr>
        <w:t xml:space="preserve"> – изделия, созданные полностью или частично из разных бытовых и производственных отходов;</w:t>
      </w:r>
    </w:p>
    <w:p w:rsidR="00203EAA" w:rsidRDefault="00203EAA" w:rsidP="002D6C1A">
      <w:pPr>
        <w:pStyle w:val="a0"/>
        <w:jc w:val="both"/>
      </w:pPr>
    </w:p>
    <w:p w:rsidR="00F34205" w:rsidRDefault="00203EAA">
      <w:pPr>
        <w:pStyle w:val="a0"/>
        <w:ind w:left="142" w:firstLine="426"/>
        <w:jc w:val="center"/>
      </w:pPr>
      <w:r>
        <w:rPr>
          <w:b/>
          <w:sz w:val="24"/>
          <w:szCs w:val="24"/>
        </w:rPr>
        <w:lastRenderedPageBreak/>
        <w:t>6.Темы в</w:t>
      </w:r>
      <w:r w:rsidR="007C2231">
        <w:rPr>
          <w:b/>
          <w:sz w:val="24"/>
          <w:szCs w:val="24"/>
        </w:rPr>
        <w:t>ыставки – конкурса</w:t>
      </w:r>
    </w:p>
    <w:p w:rsidR="00F34205" w:rsidRDefault="00203EAA">
      <w:pPr>
        <w:pStyle w:val="a0"/>
        <w:ind w:left="142" w:firstLine="426"/>
        <w:jc w:val="both"/>
      </w:pPr>
      <w:r>
        <w:rPr>
          <w:sz w:val="24"/>
          <w:szCs w:val="24"/>
        </w:rPr>
        <w:t>Работы, представленные на в</w:t>
      </w:r>
      <w:r w:rsidR="00051834">
        <w:rPr>
          <w:sz w:val="24"/>
          <w:szCs w:val="24"/>
        </w:rPr>
        <w:t xml:space="preserve">ыставку – </w:t>
      </w:r>
      <w:r w:rsidR="007C2231">
        <w:rPr>
          <w:sz w:val="24"/>
          <w:szCs w:val="24"/>
        </w:rPr>
        <w:t>конкурс, должны соответствовать одной из следующих тем:</w:t>
      </w:r>
    </w:p>
    <w:p w:rsidR="00F34205" w:rsidRDefault="007C2231" w:rsidP="00BA2D56">
      <w:pPr>
        <w:pStyle w:val="a0"/>
        <w:numPr>
          <w:ilvl w:val="0"/>
          <w:numId w:val="12"/>
        </w:numPr>
        <w:tabs>
          <w:tab w:val="left" w:pos="1856"/>
        </w:tabs>
      </w:pPr>
      <w:r>
        <w:rPr>
          <w:sz w:val="24"/>
          <w:szCs w:val="24"/>
        </w:rPr>
        <w:t>«</w:t>
      </w:r>
      <w:r>
        <w:rPr>
          <w:bCs/>
          <w:iCs/>
          <w:sz w:val="24"/>
          <w:szCs w:val="24"/>
        </w:rPr>
        <w:t>Мир глазами детей»;</w:t>
      </w:r>
    </w:p>
    <w:p w:rsidR="00F34205" w:rsidRDefault="00203EAA" w:rsidP="00BA2D56">
      <w:pPr>
        <w:pStyle w:val="a0"/>
        <w:numPr>
          <w:ilvl w:val="0"/>
          <w:numId w:val="12"/>
        </w:numPr>
        <w:tabs>
          <w:tab w:val="left" w:pos="1856"/>
        </w:tabs>
        <w:jc w:val="both"/>
      </w:pPr>
      <w:r>
        <w:rPr>
          <w:sz w:val="24"/>
          <w:szCs w:val="24"/>
        </w:rPr>
        <w:t>«Птица года 2020</w:t>
      </w:r>
      <w:r w:rsidR="007C2231">
        <w:rPr>
          <w:sz w:val="24"/>
          <w:szCs w:val="24"/>
        </w:rPr>
        <w:t xml:space="preserve"> – с</w:t>
      </w:r>
      <w:r>
        <w:rPr>
          <w:sz w:val="24"/>
          <w:szCs w:val="24"/>
        </w:rPr>
        <w:t>ерый журавль</w:t>
      </w:r>
      <w:r w:rsidR="007C2231">
        <w:rPr>
          <w:sz w:val="24"/>
          <w:szCs w:val="24"/>
        </w:rPr>
        <w:t>»;</w:t>
      </w:r>
    </w:p>
    <w:p w:rsidR="00F34205" w:rsidRDefault="007C2231" w:rsidP="00BA2D56">
      <w:pPr>
        <w:pStyle w:val="a0"/>
        <w:numPr>
          <w:ilvl w:val="0"/>
          <w:numId w:val="12"/>
        </w:numPr>
        <w:tabs>
          <w:tab w:val="left" w:pos="1856"/>
        </w:tabs>
        <w:jc w:val="both"/>
      </w:pPr>
      <w:r>
        <w:rPr>
          <w:sz w:val="24"/>
          <w:szCs w:val="24"/>
        </w:rPr>
        <w:t>«Природе я протягиваю руку», посвящена добровольчеству;</w:t>
      </w:r>
    </w:p>
    <w:p w:rsidR="00F34205" w:rsidRDefault="00203EAA" w:rsidP="00BA2D56">
      <w:pPr>
        <w:pStyle w:val="a0"/>
        <w:numPr>
          <w:ilvl w:val="0"/>
          <w:numId w:val="12"/>
        </w:numPr>
        <w:tabs>
          <w:tab w:val="left" w:pos="1856"/>
        </w:tabs>
        <w:jc w:val="both"/>
      </w:pPr>
      <w:r>
        <w:rPr>
          <w:sz w:val="24"/>
          <w:szCs w:val="24"/>
        </w:rPr>
        <w:t>в</w:t>
      </w:r>
      <w:r w:rsidR="007C2231">
        <w:rPr>
          <w:sz w:val="24"/>
          <w:szCs w:val="24"/>
        </w:rPr>
        <w:t xml:space="preserve"> номинации «Резервы» темы свободные.</w:t>
      </w:r>
    </w:p>
    <w:p w:rsidR="00F34205" w:rsidRDefault="00F34205">
      <w:pPr>
        <w:pStyle w:val="a0"/>
      </w:pPr>
    </w:p>
    <w:p w:rsidR="00F34205" w:rsidRDefault="007C2231">
      <w:pPr>
        <w:pStyle w:val="a0"/>
        <w:tabs>
          <w:tab w:val="clear" w:pos="708"/>
          <w:tab w:val="left" w:pos="720"/>
        </w:tabs>
        <w:ind w:left="360" w:hanging="360"/>
        <w:jc w:val="center"/>
      </w:pPr>
      <w:r>
        <w:rPr>
          <w:b/>
          <w:sz w:val="24"/>
          <w:szCs w:val="24"/>
        </w:rPr>
        <w:t>7. Сроки проведения</w:t>
      </w:r>
    </w:p>
    <w:p w:rsidR="00F34205" w:rsidRDefault="001623CB" w:rsidP="002D6C1A">
      <w:pPr>
        <w:pStyle w:val="a9"/>
        <w:ind w:firstLine="567"/>
      </w:pPr>
      <w:r>
        <w:rPr>
          <w:szCs w:val="24"/>
        </w:rPr>
        <w:t xml:space="preserve">Выставка-конкурс проводится с 9 </w:t>
      </w:r>
      <w:r w:rsidR="007C2231">
        <w:rPr>
          <w:szCs w:val="24"/>
        </w:rPr>
        <w:t xml:space="preserve"> по </w:t>
      </w:r>
      <w:r w:rsidR="00BA2D56">
        <w:rPr>
          <w:szCs w:val="24"/>
        </w:rPr>
        <w:t>31</w:t>
      </w:r>
      <w:r w:rsidR="007C2231">
        <w:rPr>
          <w:szCs w:val="24"/>
        </w:rPr>
        <w:t xml:space="preserve"> марта в несколько этапов:</w:t>
      </w:r>
    </w:p>
    <w:p w:rsidR="00F34205" w:rsidRDefault="007C2231">
      <w:pPr>
        <w:pStyle w:val="a0"/>
        <w:ind w:left="-284"/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этап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организационный</w:t>
      </w:r>
      <w:r w:rsidR="0005183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с </w:t>
      </w:r>
      <w:r w:rsidR="001623CB">
        <w:rPr>
          <w:sz w:val="24"/>
          <w:szCs w:val="24"/>
        </w:rPr>
        <w:t>9</w:t>
      </w:r>
      <w:r>
        <w:rPr>
          <w:sz w:val="24"/>
          <w:szCs w:val="24"/>
        </w:rPr>
        <w:t xml:space="preserve"> по </w:t>
      </w:r>
      <w:r w:rsidR="00BA2D56">
        <w:rPr>
          <w:sz w:val="24"/>
          <w:szCs w:val="24"/>
        </w:rPr>
        <w:t>12 марта 2020</w:t>
      </w:r>
      <w:r>
        <w:rPr>
          <w:sz w:val="24"/>
          <w:szCs w:val="24"/>
        </w:rPr>
        <w:t xml:space="preserve"> года:</w:t>
      </w:r>
    </w:p>
    <w:p w:rsidR="00F34205" w:rsidRDefault="007C2231" w:rsidP="00051834">
      <w:pPr>
        <w:pStyle w:val="a0"/>
        <w:numPr>
          <w:ilvl w:val="0"/>
          <w:numId w:val="2"/>
        </w:numPr>
        <w:tabs>
          <w:tab w:val="left" w:pos="872"/>
        </w:tabs>
        <w:jc w:val="both"/>
      </w:pPr>
      <w:r w:rsidRPr="00051834">
        <w:rPr>
          <w:sz w:val="24"/>
          <w:szCs w:val="24"/>
        </w:rPr>
        <w:t>формирование жюри;</w:t>
      </w:r>
      <w:r w:rsidR="00051834">
        <w:rPr>
          <w:sz w:val="24"/>
          <w:szCs w:val="24"/>
        </w:rPr>
        <w:t xml:space="preserve"> </w:t>
      </w:r>
      <w:r w:rsidRPr="00051834">
        <w:rPr>
          <w:sz w:val="24"/>
          <w:szCs w:val="24"/>
        </w:rPr>
        <w:t>прием заявок и конкурсных работ;</w:t>
      </w:r>
      <w:r w:rsidR="00051834">
        <w:rPr>
          <w:sz w:val="24"/>
          <w:szCs w:val="24"/>
        </w:rPr>
        <w:t xml:space="preserve"> </w:t>
      </w:r>
      <w:r w:rsidRPr="00051834">
        <w:rPr>
          <w:sz w:val="24"/>
          <w:szCs w:val="24"/>
        </w:rPr>
        <w:t>консультации участников конкурса.</w:t>
      </w:r>
    </w:p>
    <w:p w:rsidR="00F34205" w:rsidRDefault="007C2231">
      <w:pPr>
        <w:pStyle w:val="a0"/>
        <w:ind w:left="-284"/>
        <w:jc w:val="both"/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этап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заочный</w:t>
      </w:r>
      <w:r>
        <w:rPr>
          <w:sz w:val="24"/>
          <w:szCs w:val="24"/>
        </w:rPr>
        <w:t xml:space="preserve"> – с </w:t>
      </w:r>
      <w:r w:rsidR="00051834">
        <w:rPr>
          <w:sz w:val="24"/>
          <w:szCs w:val="24"/>
        </w:rPr>
        <w:t>13</w:t>
      </w:r>
      <w:r>
        <w:rPr>
          <w:sz w:val="24"/>
          <w:szCs w:val="24"/>
        </w:rPr>
        <w:t xml:space="preserve"> по </w:t>
      </w:r>
      <w:r w:rsidR="00051834">
        <w:rPr>
          <w:sz w:val="24"/>
          <w:szCs w:val="24"/>
        </w:rPr>
        <w:t>31</w:t>
      </w:r>
      <w:r>
        <w:rPr>
          <w:sz w:val="24"/>
          <w:szCs w:val="24"/>
        </w:rPr>
        <w:t xml:space="preserve"> мар</w:t>
      </w:r>
      <w:r w:rsidR="00051834">
        <w:rPr>
          <w:sz w:val="24"/>
          <w:szCs w:val="24"/>
        </w:rPr>
        <w:t>та 2020</w:t>
      </w:r>
      <w:r>
        <w:rPr>
          <w:sz w:val="24"/>
          <w:szCs w:val="24"/>
        </w:rPr>
        <w:t xml:space="preserve"> года:</w:t>
      </w:r>
    </w:p>
    <w:p w:rsidR="00F34205" w:rsidRDefault="007C2231" w:rsidP="00051834">
      <w:pPr>
        <w:pStyle w:val="a0"/>
        <w:numPr>
          <w:ilvl w:val="0"/>
          <w:numId w:val="3"/>
        </w:numPr>
        <w:tabs>
          <w:tab w:val="left" w:pos="872"/>
        </w:tabs>
        <w:jc w:val="both"/>
      </w:pPr>
      <w:r w:rsidRPr="00051834">
        <w:rPr>
          <w:sz w:val="24"/>
          <w:szCs w:val="24"/>
        </w:rPr>
        <w:t>экспертиза членами жюри конкурсных работ;</w:t>
      </w:r>
      <w:r w:rsidR="00051834">
        <w:rPr>
          <w:sz w:val="24"/>
          <w:szCs w:val="24"/>
        </w:rPr>
        <w:t xml:space="preserve"> </w:t>
      </w:r>
      <w:r w:rsidRPr="00051834">
        <w:rPr>
          <w:sz w:val="24"/>
          <w:szCs w:val="24"/>
        </w:rPr>
        <w:t>определение победителей и призеров конкурса.</w:t>
      </w:r>
    </w:p>
    <w:p w:rsidR="00F34205" w:rsidRDefault="007C2231">
      <w:pPr>
        <w:pStyle w:val="a0"/>
        <w:ind w:left="-284"/>
        <w:jc w:val="both"/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 этап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заключительный</w:t>
      </w:r>
      <w:r w:rsidR="00051834">
        <w:rPr>
          <w:sz w:val="24"/>
          <w:szCs w:val="24"/>
        </w:rPr>
        <w:t xml:space="preserve"> – 31</w:t>
      </w:r>
      <w:r>
        <w:rPr>
          <w:sz w:val="24"/>
          <w:szCs w:val="24"/>
        </w:rPr>
        <w:t xml:space="preserve"> марта</w:t>
      </w:r>
      <w:r w:rsidR="00051834">
        <w:rPr>
          <w:sz w:val="24"/>
          <w:szCs w:val="24"/>
        </w:rPr>
        <w:t xml:space="preserve"> 2020, 15-00 – закрытие выставки – конкурса</w:t>
      </w:r>
      <w:r>
        <w:rPr>
          <w:sz w:val="24"/>
          <w:szCs w:val="24"/>
        </w:rPr>
        <w:t>:</w:t>
      </w:r>
    </w:p>
    <w:p w:rsidR="00F34205" w:rsidRDefault="007C2231">
      <w:pPr>
        <w:pStyle w:val="af"/>
        <w:numPr>
          <w:ilvl w:val="0"/>
          <w:numId w:val="7"/>
        </w:numPr>
        <w:tabs>
          <w:tab w:val="left" w:pos="872"/>
        </w:tabs>
        <w:jc w:val="both"/>
      </w:pPr>
      <w:r>
        <w:rPr>
          <w:sz w:val="24"/>
          <w:szCs w:val="24"/>
        </w:rPr>
        <w:t>возврат конкурсных работ,</w:t>
      </w:r>
      <w:r w:rsidR="00051834">
        <w:rPr>
          <w:sz w:val="24"/>
          <w:szCs w:val="24"/>
        </w:rPr>
        <w:t xml:space="preserve"> награждение победителей, призёров и участников конкурса.</w:t>
      </w:r>
    </w:p>
    <w:p w:rsidR="00F34205" w:rsidRDefault="00F34205" w:rsidP="00051834">
      <w:pPr>
        <w:pStyle w:val="af"/>
        <w:tabs>
          <w:tab w:val="left" w:pos="872"/>
        </w:tabs>
        <w:ind w:left="436"/>
        <w:jc w:val="both"/>
      </w:pPr>
    </w:p>
    <w:p w:rsidR="00F34205" w:rsidRDefault="00F34205">
      <w:pPr>
        <w:pStyle w:val="a9"/>
        <w:ind w:firstLine="426"/>
      </w:pPr>
    </w:p>
    <w:p w:rsidR="002D6C1A" w:rsidRPr="002D6C1A" w:rsidRDefault="00852512" w:rsidP="002D6C1A">
      <w:pPr>
        <w:pStyle w:val="a9"/>
        <w:jc w:val="center"/>
        <w:rPr>
          <w:b/>
          <w:szCs w:val="24"/>
        </w:rPr>
      </w:pPr>
      <w:r>
        <w:rPr>
          <w:b/>
          <w:szCs w:val="24"/>
        </w:rPr>
        <w:t>8. Условия проведения в</w:t>
      </w:r>
      <w:r w:rsidR="00F6747A">
        <w:rPr>
          <w:b/>
          <w:szCs w:val="24"/>
        </w:rPr>
        <w:t xml:space="preserve">ыставки – </w:t>
      </w:r>
      <w:r w:rsidR="007C2231">
        <w:rPr>
          <w:b/>
          <w:szCs w:val="24"/>
        </w:rPr>
        <w:t>конкурса</w:t>
      </w:r>
    </w:p>
    <w:p w:rsidR="002D6C1A" w:rsidRPr="002D6C1A" w:rsidRDefault="002D6C1A" w:rsidP="002D6C1A">
      <w:pPr>
        <w:pStyle w:val="a9"/>
        <w:ind w:firstLine="709"/>
        <w:rPr>
          <w:szCs w:val="24"/>
        </w:rPr>
      </w:pPr>
      <w:r w:rsidRPr="002D6C1A">
        <w:rPr>
          <w:szCs w:val="24"/>
        </w:rPr>
        <w:t>Для участия в выставке – конкурсе участнику необходимо предоставить в оргкомитет заявку  и конкурсные работы в срок не позднее 12 марта 2020 по адресу: г. Рязань ул. Советской Армии, д.5 («ЦДТ «Октябрьский»), тел. для справок: 41-32-92</w:t>
      </w:r>
      <w:r>
        <w:rPr>
          <w:szCs w:val="24"/>
        </w:rPr>
        <w:t xml:space="preserve"> (</w:t>
      </w:r>
      <w:proofErr w:type="spellStart"/>
      <w:r>
        <w:rPr>
          <w:szCs w:val="24"/>
        </w:rPr>
        <w:t>Объедкова</w:t>
      </w:r>
      <w:proofErr w:type="spellEnd"/>
      <w:r>
        <w:rPr>
          <w:szCs w:val="24"/>
        </w:rPr>
        <w:t xml:space="preserve"> Вера Васильевна)</w:t>
      </w:r>
      <w:r w:rsidRPr="002D6C1A">
        <w:rPr>
          <w:szCs w:val="24"/>
        </w:rPr>
        <w:t xml:space="preserve">. </w:t>
      </w:r>
    </w:p>
    <w:p w:rsidR="002D6C1A" w:rsidRPr="002D6C1A" w:rsidRDefault="002D6C1A" w:rsidP="002D6C1A">
      <w:pPr>
        <w:pStyle w:val="a9"/>
        <w:ind w:firstLine="709"/>
        <w:rPr>
          <w:szCs w:val="24"/>
        </w:rPr>
      </w:pPr>
      <w:r w:rsidRPr="002D6C1A">
        <w:rPr>
          <w:szCs w:val="24"/>
        </w:rPr>
        <w:t>Творческие работы возвращаются с 31 марта по 03 апреля 2020 года с 10.00 до 17.00 в ЦДТ «Октябрьский» (ул. Советской Армии, д.5).</w:t>
      </w:r>
    </w:p>
    <w:p w:rsidR="002D6C1A" w:rsidRPr="002D6C1A" w:rsidRDefault="002D6C1A" w:rsidP="002D6C1A">
      <w:pPr>
        <w:pStyle w:val="a9"/>
        <w:ind w:firstLine="284"/>
        <w:rPr>
          <w:szCs w:val="24"/>
        </w:rPr>
      </w:pPr>
    </w:p>
    <w:p w:rsidR="002D6C1A" w:rsidRPr="002D6C1A" w:rsidRDefault="002D6C1A" w:rsidP="002D6C1A">
      <w:pPr>
        <w:pStyle w:val="a9"/>
        <w:ind w:firstLine="284"/>
        <w:rPr>
          <w:szCs w:val="24"/>
          <w:u w:val="single"/>
        </w:rPr>
      </w:pPr>
      <w:r w:rsidRPr="002D6C1A">
        <w:rPr>
          <w:szCs w:val="24"/>
          <w:u w:val="single"/>
        </w:rPr>
        <w:t xml:space="preserve">Организаторы не несут ответственности за невостребованные в срок работы. </w:t>
      </w:r>
    </w:p>
    <w:p w:rsidR="002D6C1A" w:rsidRDefault="002D6C1A" w:rsidP="002D6C1A">
      <w:pPr>
        <w:pStyle w:val="a9"/>
        <w:ind w:firstLine="284"/>
        <w:rPr>
          <w:szCs w:val="24"/>
        </w:rPr>
      </w:pPr>
    </w:p>
    <w:p w:rsidR="002D6C1A" w:rsidRDefault="007C2231" w:rsidP="002D6C1A">
      <w:pPr>
        <w:pStyle w:val="a9"/>
        <w:ind w:firstLine="284"/>
      </w:pPr>
      <w:r>
        <w:rPr>
          <w:szCs w:val="24"/>
        </w:rPr>
        <w:t>Конкурсные работы должны соответствовать требованиям к оформлению (Приложение №1).</w:t>
      </w:r>
    </w:p>
    <w:p w:rsidR="002D6C1A" w:rsidRDefault="00852512" w:rsidP="002D6C1A">
      <w:pPr>
        <w:pStyle w:val="af0"/>
        <w:shd w:val="clear" w:color="auto" w:fill="FFFFFF"/>
        <w:spacing w:before="0" w:after="0"/>
        <w:ind w:firstLine="284"/>
        <w:jc w:val="both"/>
      </w:pPr>
      <w:r>
        <w:t xml:space="preserve">Принимаются </w:t>
      </w:r>
      <w:r w:rsidR="002D6C1A">
        <w:t xml:space="preserve">как индивидуальные, так и </w:t>
      </w:r>
      <w:r>
        <w:t>коллективные работы.</w:t>
      </w:r>
    </w:p>
    <w:p w:rsidR="002D6C1A" w:rsidRDefault="00852512" w:rsidP="002D6C1A">
      <w:pPr>
        <w:pStyle w:val="af0"/>
        <w:shd w:val="clear" w:color="auto" w:fill="FFFFFF"/>
        <w:spacing w:before="0" w:after="0"/>
        <w:ind w:firstLine="284"/>
        <w:jc w:val="both"/>
      </w:pPr>
      <w:r>
        <w:t>Образец оформления заявки указан в Приложении № 2.</w:t>
      </w:r>
    </w:p>
    <w:p w:rsidR="00F34205" w:rsidRDefault="007C2231" w:rsidP="002D6C1A">
      <w:pPr>
        <w:pStyle w:val="af0"/>
        <w:shd w:val="clear" w:color="auto" w:fill="FFFFFF"/>
        <w:spacing w:before="0" w:after="0"/>
        <w:ind w:firstLine="284"/>
        <w:jc w:val="both"/>
      </w:pPr>
      <w:r>
        <w:t>В каждой номинации учреждение может представить не более 3 (трех) конкурсных работ.</w:t>
      </w:r>
    </w:p>
    <w:p w:rsidR="00F34205" w:rsidRDefault="00F34205" w:rsidP="002D6C1A">
      <w:pPr>
        <w:pStyle w:val="a0"/>
        <w:jc w:val="both"/>
      </w:pPr>
    </w:p>
    <w:p w:rsidR="00F34205" w:rsidRDefault="00F34205">
      <w:pPr>
        <w:pStyle w:val="ad"/>
        <w:jc w:val="both"/>
      </w:pPr>
    </w:p>
    <w:p w:rsidR="00F34205" w:rsidRDefault="007C2231">
      <w:pPr>
        <w:pStyle w:val="a0"/>
        <w:tabs>
          <w:tab w:val="clear" w:pos="708"/>
          <w:tab w:val="left" w:pos="720"/>
        </w:tabs>
        <w:ind w:left="360" w:hanging="360"/>
        <w:jc w:val="center"/>
      </w:pPr>
      <w:r>
        <w:rPr>
          <w:b/>
          <w:sz w:val="24"/>
          <w:szCs w:val="24"/>
        </w:rPr>
        <w:t>9. Финансирование</w:t>
      </w:r>
    </w:p>
    <w:p w:rsidR="00F34205" w:rsidRDefault="007C2231">
      <w:pPr>
        <w:pStyle w:val="a0"/>
        <w:ind w:firstLine="708"/>
        <w:jc w:val="both"/>
      </w:pPr>
      <w:r>
        <w:rPr>
          <w:rFonts w:eastAsia="Arial"/>
          <w:color w:val="000000"/>
          <w:sz w:val="24"/>
          <w:szCs w:val="24"/>
          <w:lang w:eastAsia="en-US"/>
        </w:rPr>
        <w:t>Финансирование осуществляется за счёт средств, запланированных в 20</w:t>
      </w:r>
      <w:r w:rsidR="0033389B">
        <w:rPr>
          <w:rFonts w:eastAsia="Arial"/>
          <w:color w:val="000000"/>
          <w:sz w:val="24"/>
          <w:szCs w:val="24"/>
          <w:lang w:eastAsia="en-US"/>
        </w:rPr>
        <w:t>20</w:t>
      </w:r>
      <w:r>
        <w:rPr>
          <w:rFonts w:eastAsia="Arial"/>
          <w:color w:val="000000"/>
          <w:sz w:val="24"/>
          <w:szCs w:val="24"/>
          <w:lang w:eastAsia="en-US"/>
        </w:rPr>
        <w:t xml:space="preserve"> году на реализацию мероприятий в </w:t>
      </w:r>
      <w:r>
        <w:rPr>
          <w:rFonts w:eastAsia="Calibri"/>
          <w:sz w:val="24"/>
          <w:szCs w:val="24"/>
          <w:lang w:eastAsia="en-US"/>
        </w:rPr>
        <w:t xml:space="preserve">рамках  </w:t>
      </w:r>
      <w:r>
        <w:rPr>
          <w:sz w:val="24"/>
          <w:szCs w:val="24"/>
        </w:rPr>
        <w:t>муниципальной программы «Охрана окружающей среды в городе Рязани» на 2014-2020 годы.</w:t>
      </w:r>
    </w:p>
    <w:p w:rsidR="00F34205" w:rsidRDefault="00F34205">
      <w:pPr>
        <w:pStyle w:val="a0"/>
        <w:spacing w:line="276" w:lineRule="atLeast"/>
        <w:ind w:firstLine="567"/>
      </w:pPr>
    </w:p>
    <w:p w:rsidR="00F34205" w:rsidRDefault="007C2231">
      <w:pPr>
        <w:pStyle w:val="a0"/>
        <w:shd w:val="clear" w:color="auto" w:fill="FFFFFF"/>
        <w:autoSpaceDE w:val="0"/>
        <w:spacing w:line="276" w:lineRule="atLeast"/>
        <w:ind w:left="-15" w:firstLine="615"/>
        <w:jc w:val="center"/>
      </w:pPr>
      <w:r>
        <w:rPr>
          <w:rFonts w:eastAsia="Arial"/>
          <w:b/>
          <w:iCs/>
          <w:color w:val="000000"/>
          <w:sz w:val="24"/>
          <w:szCs w:val="24"/>
          <w:lang w:eastAsia="en-US"/>
        </w:rPr>
        <w:t>10. Состав оргкомитета</w:t>
      </w:r>
    </w:p>
    <w:p w:rsidR="00F34205" w:rsidRDefault="007C2231">
      <w:pPr>
        <w:pStyle w:val="a0"/>
        <w:shd w:val="clear" w:color="auto" w:fill="FFFFFF"/>
        <w:autoSpaceDE w:val="0"/>
        <w:spacing w:line="276" w:lineRule="atLeast"/>
        <w:ind w:left="-15" w:firstLine="615"/>
        <w:jc w:val="both"/>
      </w:pPr>
      <w:r>
        <w:rPr>
          <w:rFonts w:eastAsia="Arial"/>
          <w:iCs/>
          <w:color w:val="000000"/>
          <w:sz w:val="24"/>
          <w:szCs w:val="24"/>
          <w:lang w:eastAsia="en-US"/>
        </w:rPr>
        <w:t>Смирнова Н.Б., заместитель начальника управления образования и молодёжной политики администрации города Рязани – председатель оргкомитета;</w:t>
      </w:r>
    </w:p>
    <w:p w:rsidR="00F34205" w:rsidRDefault="0033389B" w:rsidP="0033389B">
      <w:pPr>
        <w:pStyle w:val="a0"/>
        <w:shd w:val="clear" w:color="auto" w:fill="FFFFFF"/>
        <w:autoSpaceDE w:val="0"/>
        <w:spacing w:line="276" w:lineRule="atLeast"/>
        <w:ind w:left="-15" w:firstLine="615"/>
        <w:jc w:val="both"/>
        <w:rPr>
          <w:rFonts w:eastAsia="Arial"/>
          <w:iCs/>
          <w:color w:val="000000"/>
          <w:sz w:val="24"/>
          <w:szCs w:val="24"/>
          <w:lang w:eastAsia="en-US"/>
        </w:rPr>
      </w:pPr>
      <w:proofErr w:type="spellStart"/>
      <w:r>
        <w:rPr>
          <w:rFonts w:eastAsia="Arial"/>
          <w:iCs/>
          <w:color w:val="000000"/>
          <w:sz w:val="24"/>
          <w:szCs w:val="24"/>
          <w:lang w:eastAsia="en-US"/>
        </w:rPr>
        <w:t>Каргальцев</w:t>
      </w:r>
      <w:proofErr w:type="spellEnd"/>
      <w:r>
        <w:rPr>
          <w:rFonts w:eastAsia="Arial"/>
          <w:iCs/>
          <w:color w:val="000000"/>
          <w:sz w:val="24"/>
          <w:szCs w:val="24"/>
          <w:lang w:eastAsia="en-US"/>
        </w:rPr>
        <w:t xml:space="preserve"> К.Б.</w:t>
      </w:r>
      <w:r w:rsidR="007C2231">
        <w:rPr>
          <w:rFonts w:eastAsia="Arial"/>
          <w:iCs/>
          <w:color w:val="000000"/>
          <w:sz w:val="24"/>
          <w:szCs w:val="24"/>
          <w:lang w:eastAsia="en-US"/>
        </w:rPr>
        <w:t>, дире</w:t>
      </w:r>
      <w:r w:rsidR="007D1D2A">
        <w:rPr>
          <w:rFonts w:eastAsia="Arial"/>
          <w:iCs/>
          <w:color w:val="000000"/>
          <w:sz w:val="24"/>
          <w:szCs w:val="24"/>
          <w:lang w:eastAsia="en-US"/>
        </w:rPr>
        <w:t xml:space="preserve">ктор </w:t>
      </w:r>
      <w:r>
        <w:rPr>
          <w:rFonts w:eastAsia="Arial"/>
          <w:iCs/>
          <w:color w:val="000000"/>
          <w:sz w:val="24"/>
          <w:szCs w:val="24"/>
          <w:lang w:eastAsia="en-US"/>
        </w:rPr>
        <w:t>ЦДТ «Октябрьский»</w:t>
      </w:r>
      <w:r w:rsidRPr="0033389B">
        <w:rPr>
          <w:rFonts w:eastAsia="Arial"/>
          <w:iCs/>
          <w:color w:val="000000"/>
          <w:sz w:val="24"/>
          <w:szCs w:val="24"/>
          <w:lang w:eastAsia="en-US"/>
        </w:rPr>
        <w:t xml:space="preserve"> </w:t>
      </w:r>
      <w:r>
        <w:rPr>
          <w:rFonts w:eastAsia="Arial"/>
          <w:iCs/>
          <w:color w:val="000000"/>
          <w:sz w:val="24"/>
          <w:szCs w:val="24"/>
          <w:lang w:eastAsia="en-US"/>
        </w:rPr>
        <w:t xml:space="preserve">– </w:t>
      </w:r>
      <w:r w:rsidR="007C2231">
        <w:rPr>
          <w:rFonts w:eastAsia="Arial"/>
          <w:iCs/>
          <w:color w:val="000000"/>
          <w:sz w:val="24"/>
          <w:szCs w:val="24"/>
          <w:lang w:eastAsia="en-US"/>
        </w:rPr>
        <w:t>заместитель председателя оргкомитета.</w:t>
      </w:r>
    </w:p>
    <w:p w:rsidR="002D6C1A" w:rsidRDefault="002D6C1A" w:rsidP="0033389B">
      <w:pPr>
        <w:pStyle w:val="a0"/>
        <w:shd w:val="clear" w:color="auto" w:fill="FFFFFF"/>
        <w:autoSpaceDE w:val="0"/>
        <w:spacing w:line="276" w:lineRule="atLeast"/>
        <w:ind w:left="-15" w:firstLine="615"/>
        <w:jc w:val="both"/>
      </w:pPr>
    </w:p>
    <w:p w:rsidR="00F34205" w:rsidRDefault="007C2231">
      <w:pPr>
        <w:pStyle w:val="a0"/>
        <w:shd w:val="clear" w:color="auto" w:fill="FFFFFF"/>
        <w:autoSpaceDE w:val="0"/>
        <w:spacing w:line="276" w:lineRule="atLeast"/>
        <w:ind w:left="-15" w:firstLine="615"/>
        <w:jc w:val="both"/>
      </w:pPr>
      <w:r>
        <w:rPr>
          <w:rFonts w:eastAsia="Arial"/>
          <w:iCs/>
          <w:color w:val="000000"/>
          <w:sz w:val="24"/>
          <w:szCs w:val="24"/>
          <w:lang w:eastAsia="en-US"/>
        </w:rPr>
        <w:t>Члены оргкомитета:</w:t>
      </w:r>
    </w:p>
    <w:p w:rsidR="00F34205" w:rsidRDefault="007C2231">
      <w:pPr>
        <w:pStyle w:val="a0"/>
        <w:shd w:val="clear" w:color="auto" w:fill="FFFFFF"/>
        <w:autoSpaceDE w:val="0"/>
        <w:spacing w:line="276" w:lineRule="atLeast"/>
        <w:ind w:left="-15" w:firstLine="615"/>
        <w:jc w:val="both"/>
      </w:pPr>
      <w:r>
        <w:rPr>
          <w:rFonts w:eastAsia="Arial"/>
          <w:iCs/>
          <w:color w:val="000000"/>
          <w:sz w:val="24"/>
          <w:szCs w:val="24"/>
          <w:lang w:eastAsia="en-US"/>
        </w:rPr>
        <w:t xml:space="preserve">Белоусова Л.А., </w:t>
      </w:r>
      <w:r w:rsidR="0033389B">
        <w:rPr>
          <w:rFonts w:eastAsia="Arial"/>
          <w:iCs/>
          <w:color w:val="000000"/>
          <w:sz w:val="24"/>
          <w:szCs w:val="24"/>
          <w:lang w:eastAsia="en-US"/>
        </w:rPr>
        <w:t>начальник отдела дополнительного</w:t>
      </w:r>
      <w:r>
        <w:rPr>
          <w:rFonts w:eastAsia="Arial"/>
          <w:iCs/>
          <w:color w:val="000000"/>
          <w:sz w:val="24"/>
          <w:szCs w:val="24"/>
          <w:lang w:eastAsia="en-US"/>
        </w:rPr>
        <w:t xml:space="preserve"> образования и молодёжной политики </w:t>
      </w:r>
      <w:r w:rsidR="0033389B">
        <w:rPr>
          <w:rFonts w:eastAsia="Arial"/>
          <w:iCs/>
          <w:color w:val="000000"/>
          <w:sz w:val="24"/>
          <w:szCs w:val="24"/>
          <w:lang w:eastAsia="en-US"/>
        </w:rPr>
        <w:t xml:space="preserve"> управления образования и молодёжной политики </w:t>
      </w:r>
      <w:r>
        <w:rPr>
          <w:rFonts w:eastAsia="Arial"/>
          <w:iCs/>
          <w:color w:val="000000"/>
          <w:sz w:val="24"/>
          <w:szCs w:val="24"/>
          <w:lang w:eastAsia="en-US"/>
        </w:rPr>
        <w:t>администрации города Рязани;</w:t>
      </w:r>
    </w:p>
    <w:p w:rsidR="00F34205" w:rsidRDefault="0033389B">
      <w:pPr>
        <w:pStyle w:val="a0"/>
        <w:shd w:val="clear" w:color="auto" w:fill="FFFFFF"/>
        <w:autoSpaceDE w:val="0"/>
        <w:spacing w:line="276" w:lineRule="atLeast"/>
        <w:ind w:left="-15" w:firstLine="582"/>
        <w:jc w:val="both"/>
      </w:pPr>
      <w:r>
        <w:rPr>
          <w:rFonts w:eastAsia="Arial"/>
          <w:iCs/>
          <w:color w:val="000000"/>
          <w:sz w:val="24"/>
          <w:szCs w:val="24"/>
          <w:lang w:eastAsia="en-US"/>
        </w:rPr>
        <w:t>Демидова В.В.</w:t>
      </w:r>
      <w:r w:rsidR="007C2231">
        <w:rPr>
          <w:rFonts w:eastAsia="Arial"/>
          <w:iCs/>
          <w:color w:val="000000"/>
          <w:sz w:val="24"/>
          <w:szCs w:val="24"/>
          <w:lang w:eastAsia="en-US"/>
        </w:rPr>
        <w:t>, заместитель директора по учебно</w:t>
      </w:r>
      <w:r w:rsidR="007D1D2A">
        <w:rPr>
          <w:rFonts w:eastAsia="Arial"/>
          <w:iCs/>
          <w:color w:val="000000"/>
          <w:sz w:val="24"/>
          <w:szCs w:val="24"/>
          <w:lang w:eastAsia="en-US"/>
        </w:rPr>
        <w:t xml:space="preserve"> – воспитательной работе                     </w:t>
      </w:r>
      <w:r w:rsidR="007C2231">
        <w:rPr>
          <w:rFonts w:eastAsia="Arial"/>
          <w:iCs/>
          <w:color w:val="000000"/>
          <w:sz w:val="24"/>
          <w:szCs w:val="24"/>
          <w:lang w:eastAsia="en-US"/>
        </w:rPr>
        <w:t>ЦДТ «Октябрьский»;</w:t>
      </w:r>
    </w:p>
    <w:p w:rsidR="00F34205" w:rsidRDefault="007C2231">
      <w:pPr>
        <w:pStyle w:val="a0"/>
        <w:shd w:val="clear" w:color="auto" w:fill="FFFFFF"/>
        <w:autoSpaceDE w:val="0"/>
        <w:spacing w:line="276" w:lineRule="atLeast"/>
        <w:ind w:left="-15" w:firstLine="615"/>
        <w:jc w:val="both"/>
      </w:pPr>
      <w:proofErr w:type="spellStart"/>
      <w:r>
        <w:rPr>
          <w:rFonts w:eastAsia="Arial"/>
          <w:iCs/>
          <w:color w:val="000000"/>
          <w:sz w:val="24"/>
          <w:szCs w:val="24"/>
          <w:lang w:eastAsia="en-US"/>
        </w:rPr>
        <w:t>Объедкова</w:t>
      </w:r>
      <w:proofErr w:type="spellEnd"/>
      <w:r>
        <w:rPr>
          <w:rFonts w:eastAsia="Arial"/>
          <w:iCs/>
          <w:color w:val="000000"/>
          <w:sz w:val="24"/>
          <w:szCs w:val="24"/>
          <w:lang w:eastAsia="en-US"/>
        </w:rPr>
        <w:t xml:space="preserve"> </w:t>
      </w:r>
      <w:r w:rsidR="007D1D2A">
        <w:rPr>
          <w:rFonts w:eastAsia="Arial"/>
          <w:iCs/>
          <w:color w:val="000000"/>
          <w:sz w:val="24"/>
          <w:szCs w:val="24"/>
          <w:lang w:eastAsia="en-US"/>
        </w:rPr>
        <w:t xml:space="preserve">В.В., заведующий отделом </w:t>
      </w:r>
      <w:r>
        <w:rPr>
          <w:rFonts w:eastAsia="Arial"/>
          <w:iCs/>
          <w:color w:val="000000"/>
          <w:sz w:val="24"/>
          <w:szCs w:val="24"/>
          <w:lang w:eastAsia="en-US"/>
        </w:rPr>
        <w:t>ЦДТ «Октябрьский».</w:t>
      </w:r>
    </w:p>
    <w:p w:rsidR="00F34205" w:rsidRDefault="00F34205">
      <w:pPr>
        <w:pStyle w:val="a0"/>
        <w:shd w:val="clear" w:color="auto" w:fill="FFFFFF"/>
        <w:autoSpaceDE w:val="0"/>
        <w:spacing w:line="276" w:lineRule="atLeast"/>
        <w:ind w:left="-15" w:firstLine="615"/>
        <w:jc w:val="both"/>
      </w:pPr>
    </w:p>
    <w:p w:rsidR="00F34205" w:rsidRDefault="007C2231">
      <w:pPr>
        <w:pStyle w:val="a0"/>
        <w:shd w:val="clear" w:color="auto" w:fill="FFFFFF"/>
        <w:autoSpaceDE w:val="0"/>
        <w:spacing w:line="276" w:lineRule="atLeast"/>
        <w:ind w:left="-15" w:firstLine="615"/>
        <w:jc w:val="both"/>
      </w:pPr>
      <w:r>
        <w:rPr>
          <w:rFonts w:eastAsia="Arial"/>
          <w:iCs/>
          <w:color w:val="000000"/>
          <w:sz w:val="24"/>
          <w:szCs w:val="24"/>
          <w:lang w:eastAsia="en-US"/>
        </w:rPr>
        <w:t xml:space="preserve">Оргкомитет формирует жюри, которое оценивает представленные работы. </w:t>
      </w:r>
    </w:p>
    <w:p w:rsidR="00F34205" w:rsidRDefault="00F34205">
      <w:pPr>
        <w:pStyle w:val="1"/>
        <w:tabs>
          <w:tab w:val="left" w:pos="12960"/>
        </w:tabs>
        <w:ind w:left="6480"/>
      </w:pPr>
    </w:p>
    <w:p w:rsidR="00F34205" w:rsidRDefault="00F34205">
      <w:pPr>
        <w:pStyle w:val="a0"/>
      </w:pPr>
    </w:p>
    <w:p w:rsidR="00F34205" w:rsidRDefault="00F34205">
      <w:pPr>
        <w:pStyle w:val="a0"/>
        <w:pageBreakBefore/>
        <w:spacing w:after="200" w:line="276" w:lineRule="atLeast"/>
      </w:pPr>
    </w:p>
    <w:p w:rsidR="00F34205" w:rsidRDefault="007C2231">
      <w:pPr>
        <w:pStyle w:val="1"/>
        <w:tabs>
          <w:tab w:val="left" w:pos="12960"/>
        </w:tabs>
        <w:ind w:left="6480"/>
      </w:pPr>
      <w:r>
        <w:rPr>
          <w:szCs w:val="24"/>
        </w:rPr>
        <w:t>Приложение № 1</w:t>
      </w:r>
    </w:p>
    <w:p w:rsidR="00F34205" w:rsidRDefault="00F34205">
      <w:pPr>
        <w:pStyle w:val="a0"/>
        <w:ind w:firstLine="709"/>
        <w:jc w:val="center"/>
      </w:pPr>
    </w:p>
    <w:p w:rsidR="00F34205" w:rsidRDefault="007C2231">
      <w:pPr>
        <w:pStyle w:val="a0"/>
        <w:ind w:firstLine="709"/>
        <w:jc w:val="center"/>
      </w:pPr>
      <w:r>
        <w:rPr>
          <w:b/>
          <w:sz w:val="24"/>
          <w:szCs w:val="24"/>
        </w:rPr>
        <w:t>Требования к оформлению конкурсных работ</w:t>
      </w:r>
    </w:p>
    <w:p w:rsidR="00F34205" w:rsidRDefault="00F34205">
      <w:pPr>
        <w:pStyle w:val="a0"/>
        <w:ind w:firstLine="709"/>
        <w:jc w:val="both"/>
      </w:pPr>
    </w:p>
    <w:p w:rsidR="00F34205" w:rsidRDefault="0033389B">
      <w:pPr>
        <w:pStyle w:val="af"/>
        <w:numPr>
          <w:ilvl w:val="0"/>
          <w:numId w:val="8"/>
        </w:numPr>
        <w:tabs>
          <w:tab w:val="left" w:pos="1440"/>
          <w:tab w:val="left" w:pos="1800"/>
        </w:tabs>
        <w:jc w:val="both"/>
      </w:pPr>
      <w:r>
        <w:rPr>
          <w:sz w:val="24"/>
          <w:szCs w:val="24"/>
        </w:rPr>
        <w:t xml:space="preserve">Работы на выставку – </w:t>
      </w:r>
      <w:r w:rsidR="007C2231">
        <w:rPr>
          <w:sz w:val="24"/>
          <w:szCs w:val="24"/>
        </w:rPr>
        <w:t>конкурс должны быть представлены в натуральном виде.</w:t>
      </w:r>
    </w:p>
    <w:p w:rsidR="00F34205" w:rsidRDefault="007C2231">
      <w:pPr>
        <w:pStyle w:val="a0"/>
        <w:ind w:firstLine="709"/>
        <w:jc w:val="both"/>
      </w:pPr>
      <w:r>
        <w:rPr>
          <w:sz w:val="24"/>
          <w:szCs w:val="24"/>
        </w:rPr>
        <w:t>Желательно конкурсные работы надежно упаковать, а</w:t>
      </w:r>
      <w:r>
        <w:rPr>
          <w:kern w:val="40"/>
          <w:sz w:val="24"/>
          <w:szCs w:val="24"/>
        </w:rPr>
        <w:t xml:space="preserve"> плоские изделия</w:t>
      </w:r>
      <w:r>
        <w:rPr>
          <w:sz w:val="24"/>
          <w:szCs w:val="24"/>
        </w:rPr>
        <w:t xml:space="preserve"> не сворачивать и не перегибать, т.к. это может повредить их внешнему виду.  </w:t>
      </w:r>
    </w:p>
    <w:p w:rsidR="00F34205" w:rsidRDefault="007C2231" w:rsidP="0088305D">
      <w:pPr>
        <w:pStyle w:val="af"/>
        <w:numPr>
          <w:ilvl w:val="0"/>
          <w:numId w:val="5"/>
        </w:numPr>
        <w:tabs>
          <w:tab w:val="left" w:pos="1440"/>
        </w:tabs>
        <w:jc w:val="both"/>
      </w:pPr>
      <w:r>
        <w:rPr>
          <w:sz w:val="24"/>
          <w:szCs w:val="24"/>
        </w:rPr>
        <w:t xml:space="preserve">Каждая работа должна иметь 2 </w:t>
      </w:r>
      <w:r>
        <w:rPr>
          <w:i/>
          <w:sz w:val="24"/>
          <w:szCs w:val="24"/>
        </w:rPr>
        <w:t>этикетки</w:t>
      </w:r>
      <w:r>
        <w:rPr>
          <w:sz w:val="24"/>
          <w:szCs w:val="24"/>
        </w:rPr>
        <w:t xml:space="preserve"> (размер </w:t>
      </w:r>
      <w:r w:rsidR="003E51BF">
        <w:rPr>
          <w:sz w:val="24"/>
          <w:szCs w:val="24"/>
        </w:rPr>
        <w:t xml:space="preserve">8 </w:t>
      </w:r>
      <w:r>
        <w:rPr>
          <w:sz w:val="24"/>
          <w:szCs w:val="24"/>
        </w:rPr>
        <w:t>см х 5см) (одна приклеена  с обратной стороны, другая вложена отдельно</w:t>
      </w:r>
      <w:r w:rsidR="0088305D">
        <w:rPr>
          <w:sz w:val="24"/>
          <w:szCs w:val="24"/>
        </w:rPr>
        <w:t>).</w:t>
      </w:r>
    </w:p>
    <w:p w:rsidR="00F34205" w:rsidRPr="003E51BF" w:rsidRDefault="007C2231" w:rsidP="003E51BF">
      <w:pPr>
        <w:pStyle w:val="af"/>
        <w:rPr>
          <w:sz w:val="26"/>
          <w:szCs w:val="26"/>
        </w:rPr>
      </w:pPr>
      <w:r>
        <w:rPr>
          <w:sz w:val="26"/>
          <w:szCs w:val="26"/>
        </w:rPr>
        <w:t xml:space="preserve">Образец  этикетки                            </w:t>
      </w:r>
      <w:r w:rsidR="003E51BF">
        <w:rPr>
          <w:sz w:val="26"/>
          <w:szCs w:val="26"/>
        </w:rPr>
        <w:t xml:space="preserve">                </w:t>
      </w:r>
      <w:r w:rsidR="003E51BF" w:rsidRPr="003E51BF">
        <w:rPr>
          <w:sz w:val="26"/>
          <w:szCs w:val="26"/>
        </w:rPr>
        <w:t xml:space="preserve">                                   </w:t>
      </w:r>
      <w:r w:rsidRPr="003E51BF">
        <w:rPr>
          <w:sz w:val="26"/>
          <w:szCs w:val="26"/>
        </w:rPr>
        <w:t xml:space="preserve"> 5 см</w:t>
      </w:r>
    </w:p>
    <w:p w:rsidR="00F34205" w:rsidRDefault="007C2231">
      <w:pPr>
        <w:pStyle w:val="af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76835</wp:posOffset>
                </wp:positionV>
                <wp:extent cx="0" cy="639445"/>
                <wp:effectExtent l="61595" t="9525" r="52705" b="17780"/>
                <wp:wrapNone/>
                <wp:docPr id="6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394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_0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15pt,6.05pt" to="374.1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76835</wp:posOffset>
                </wp:positionV>
                <wp:extent cx="0" cy="1553845"/>
                <wp:effectExtent l="61595" t="9525" r="52705" b="17780"/>
                <wp:wrapNone/>
                <wp:docPr id="5" name="shape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38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_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15pt,6.05pt" to="374.15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" strokeweight=".26mm">
                <v:stroke endarrow="block" joinstyle="miter"/>
              </v:lin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9"/>
      </w:tblGrid>
      <w:tr w:rsidR="00F34205">
        <w:trPr>
          <w:trHeight w:hRule="exact" w:val="2551"/>
          <w:jc w:val="center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05" w:rsidRDefault="007C2231">
            <w:pPr>
              <w:pStyle w:val="5"/>
              <w:tabs>
                <w:tab w:val="left" w:pos="0"/>
              </w:tabs>
              <w:snapToGrid w:val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1544320</wp:posOffset>
                      </wp:positionV>
                      <wp:extent cx="0" cy="0"/>
                      <wp:effectExtent l="6350" t="10160" r="12700" b="8890"/>
                      <wp:wrapNone/>
                      <wp:docPr id="4" name="shape_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_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15pt,121.6pt" to="66.15pt,1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1544320</wp:posOffset>
                      </wp:positionV>
                      <wp:extent cx="0" cy="0"/>
                      <wp:effectExtent l="10160" t="10160" r="8890" b="8890"/>
                      <wp:wrapNone/>
                      <wp:docPr id="3" name="shape_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_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121.6pt" to="58.95pt,1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" strokeweight=".26mm">
                      <v:stroke joinstyle="miter"/>
                    </v:line>
                  </w:pict>
                </mc:Fallback>
              </mc:AlternateContent>
            </w:r>
          </w:p>
          <w:p w:rsidR="00F34205" w:rsidRDefault="007C2231">
            <w:pPr>
              <w:pStyle w:val="5"/>
              <w:tabs>
                <w:tab w:val="left" w:pos="0"/>
              </w:tabs>
            </w:pPr>
            <w:r>
              <w:t>Фамилия, имя, возраст автора</w:t>
            </w:r>
          </w:p>
          <w:p w:rsidR="003E51BF" w:rsidRDefault="003E51BF" w:rsidP="003E51BF">
            <w:pPr>
              <w:pStyle w:val="a0"/>
              <w:jc w:val="center"/>
              <w:rPr>
                <w:i/>
              </w:rPr>
            </w:pPr>
          </w:p>
          <w:p w:rsidR="003E51BF" w:rsidRDefault="003E51BF" w:rsidP="003E51BF">
            <w:pPr>
              <w:pStyle w:val="a0"/>
              <w:jc w:val="center"/>
            </w:pPr>
            <w:r>
              <w:rPr>
                <w:i/>
              </w:rPr>
              <w:t>Название работы</w:t>
            </w:r>
          </w:p>
          <w:p w:rsidR="003E51BF" w:rsidRDefault="003E51BF" w:rsidP="003E51BF">
            <w:pPr>
              <w:pStyle w:val="a0"/>
              <w:jc w:val="center"/>
            </w:pPr>
          </w:p>
          <w:p w:rsidR="00F34205" w:rsidRDefault="003E51BF" w:rsidP="003E51BF">
            <w:pPr>
              <w:pStyle w:val="a0"/>
              <w:jc w:val="center"/>
            </w:pPr>
            <w:r>
              <w:rPr>
                <w:i/>
              </w:rPr>
              <w:t>Техника исполнения работы</w:t>
            </w:r>
            <w:r>
              <w:t xml:space="preserve"> </w:t>
            </w:r>
          </w:p>
          <w:p w:rsidR="003E51BF" w:rsidRDefault="003E51BF" w:rsidP="003E51BF">
            <w:pPr>
              <w:pStyle w:val="a0"/>
              <w:jc w:val="center"/>
            </w:pPr>
          </w:p>
          <w:p w:rsidR="00F34205" w:rsidRDefault="007C2231">
            <w:pPr>
              <w:pStyle w:val="a0"/>
              <w:jc w:val="center"/>
              <w:rPr>
                <w:i/>
              </w:rPr>
            </w:pPr>
            <w:r>
              <w:rPr>
                <w:i/>
              </w:rPr>
              <w:t>Место занятий</w:t>
            </w:r>
            <w:r w:rsidR="003E51BF">
              <w:rPr>
                <w:i/>
              </w:rPr>
              <w:t>, с указанием учреждения</w:t>
            </w:r>
          </w:p>
          <w:p w:rsidR="003E51BF" w:rsidRDefault="003E51BF">
            <w:pPr>
              <w:pStyle w:val="a0"/>
              <w:jc w:val="center"/>
            </w:pPr>
          </w:p>
          <w:p w:rsidR="00F34205" w:rsidRDefault="007C2231">
            <w:pPr>
              <w:pStyle w:val="a0"/>
              <w:jc w:val="center"/>
            </w:pPr>
            <w:r>
              <w:rPr>
                <w:i/>
              </w:rPr>
              <w:t>Фамилия и инициалы руководителя</w:t>
            </w:r>
          </w:p>
          <w:p w:rsidR="00F34205" w:rsidRDefault="00F34205">
            <w:pPr>
              <w:pStyle w:val="a0"/>
              <w:jc w:val="center"/>
            </w:pPr>
          </w:p>
          <w:p w:rsidR="00F34205" w:rsidRDefault="00F34205">
            <w:pPr>
              <w:pStyle w:val="a0"/>
              <w:jc w:val="center"/>
            </w:pPr>
          </w:p>
        </w:tc>
      </w:tr>
    </w:tbl>
    <w:p w:rsidR="00F34205" w:rsidRDefault="003E51BF">
      <w:pPr>
        <w:pStyle w:val="a0"/>
        <w:ind w:left="360"/>
        <w:jc w:val="both"/>
      </w:pPr>
      <w:r>
        <w:rPr>
          <w:sz w:val="26"/>
          <w:szCs w:val="26"/>
        </w:rPr>
        <w:t xml:space="preserve">                          8</w:t>
      </w:r>
      <w:r w:rsidR="007C2231">
        <w:rPr>
          <w:sz w:val="26"/>
          <w:szCs w:val="26"/>
        </w:rPr>
        <w:t xml:space="preserve"> см</w:t>
      </w:r>
    </w:p>
    <w:p w:rsidR="00F34205" w:rsidRDefault="007C2231">
      <w:pPr>
        <w:pStyle w:val="af"/>
      </w:pPr>
      <w:r>
        <w:rPr>
          <w:sz w:val="24"/>
        </w:rPr>
        <w:tab/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-5080</wp:posOffset>
                </wp:positionV>
                <wp:extent cx="822325" cy="0"/>
                <wp:effectExtent l="13970" t="60960" r="20955" b="53340"/>
                <wp:wrapNone/>
                <wp:docPr id="2" name="shape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23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_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15pt,-.4pt" to="150.9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" strokeweight=".26mm">
                <v:stroke endarrow="block"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-5080</wp:posOffset>
                </wp:positionV>
                <wp:extent cx="3474085" cy="0"/>
                <wp:effectExtent l="13970" t="60960" r="17145" b="53340"/>
                <wp:wrapNone/>
                <wp:docPr id="1" name="shape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0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_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15pt,-.4pt" to="377.7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" strokeweight=".26mm">
                <v:stroke endarrow="block" joinstyle="miter"/>
              </v:line>
            </w:pict>
          </mc:Fallback>
        </mc:AlternateContent>
      </w:r>
    </w:p>
    <w:p w:rsidR="00F34205" w:rsidRDefault="00F34205">
      <w:pPr>
        <w:pStyle w:val="a0"/>
        <w:jc w:val="both"/>
      </w:pPr>
    </w:p>
    <w:p w:rsidR="00F34205" w:rsidRDefault="007C2231">
      <w:pPr>
        <w:pStyle w:val="a0"/>
        <w:ind w:firstLine="709"/>
        <w:jc w:val="both"/>
      </w:pPr>
      <w:r>
        <w:rPr>
          <w:kern w:val="40"/>
          <w:sz w:val="24"/>
          <w:szCs w:val="24"/>
        </w:rPr>
        <w:t xml:space="preserve">Плоские </w:t>
      </w:r>
      <w:r>
        <w:rPr>
          <w:sz w:val="24"/>
          <w:szCs w:val="24"/>
        </w:rPr>
        <w:t xml:space="preserve">работы должны быть подписаны с обратной стороны (работы другой формы - в любом незаметном месте), четко и крупно. </w:t>
      </w:r>
    </w:p>
    <w:p w:rsidR="00F34205" w:rsidRDefault="007C2231" w:rsidP="0088305D">
      <w:pPr>
        <w:pStyle w:val="a0"/>
        <w:jc w:val="both"/>
      </w:pPr>
      <w:r>
        <w:rPr>
          <w:sz w:val="24"/>
          <w:szCs w:val="24"/>
        </w:rPr>
        <w:tab/>
      </w:r>
    </w:p>
    <w:p w:rsidR="002D6C1A" w:rsidRDefault="007C2231" w:rsidP="002D6C1A">
      <w:pPr>
        <w:pStyle w:val="a0"/>
        <w:ind w:firstLine="720"/>
        <w:jc w:val="both"/>
      </w:pPr>
      <w:r>
        <w:rPr>
          <w:sz w:val="24"/>
          <w:szCs w:val="24"/>
        </w:rPr>
        <w:t>3. Рисунки и живопись должны быть оформлены в паспарту</w:t>
      </w:r>
      <w:r w:rsidR="0088305D">
        <w:rPr>
          <w:sz w:val="24"/>
          <w:szCs w:val="24"/>
        </w:rPr>
        <w:t>.</w:t>
      </w:r>
    </w:p>
    <w:p w:rsidR="002D6C1A" w:rsidRDefault="002D6C1A" w:rsidP="002D6C1A">
      <w:pPr>
        <w:pStyle w:val="a0"/>
        <w:ind w:firstLine="720"/>
        <w:jc w:val="right"/>
        <w:rPr>
          <w:szCs w:val="24"/>
        </w:rPr>
      </w:pPr>
    </w:p>
    <w:p w:rsidR="002D6C1A" w:rsidRDefault="002D6C1A" w:rsidP="002D6C1A">
      <w:pPr>
        <w:pStyle w:val="a0"/>
        <w:ind w:firstLine="720"/>
        <w:jc w:val="right"/>
        <w:rPr>
          <w:szCs w:val="24"/>
        </w:rPr>
      </w:pPr>
    </w:p>
    <w:p w:rsidR="002D6C1A" w:rsidRDefault="002D6C1A" w:rsidP="002D6C1A">
      <w:pPr>
        <w:pStyle w:val="a0"/>
        <w:ind w:firstLine="720"/>
        <w:jc w:val="right"/>
        <w:rPr>
          <w:szCs w:val="24"/>
        </w:rPr>
      </w:pPr>
    </w:p>
    <w:p w:rsidR="002D6C1A" w:rsidRDefault="002D6C1A" w:rsidP="002D6C1A">
      <w:pPr>
        <w:pStyle w:val="a0"/>
        <w:ind w:firstLine="720"/>
        <w:jc w:val="right"/>
        <w:rPr>
          <w:szCs w:val="24"/>
        </w:rPr>
      </w:pPr>
    </w:p>
    <w:p w:rsidR="002D6C1A" w:rsidRDefault="002D6C1A" w:rsidP="002D6C1A">
      <w:pPr>
        <w:pStyle w:val="a0"/>
        <w:ind w:firstLine="720"/>
        <w:jc w:val="right"/>
        <w:rPr>
          <w:szCs w:val="24"/>
        </w:rPr>
      </w:pPr>
    </w:p>
    <w:p w:rsidR="00F34205" w:rsidRPr="002D6C1A" w:rsidRDefault="002D6C1A" w:rsidP="002D6C1A">
      <w:pPr>
        <w:pStyle w:val="a0"/>
        <w:ind w:firstLine="720"/>
        <w:jc w:val="right"/>
        <w:rPr>
          <w:sz w:val="24"/>
          <w:szCs w:val="24"/>
        </w:rPr>
      </w:pPr>
      <w:r w:rsidRPr="002D6C1A">
        <w:rPr>
          <w:sz w:val="24"/>
          <w:szCs w:val="24"/>
        </w:rPr>
        <w:t xml:space="preserve"> </w:t>
      </w:r>
      <w:r w:rsidR="007C2231" w:rsidRPr="002D6C1A">
        <w:rPr>
          <w:sz w:val="24"/>
          <w:szCs w:val="24"/>
        </w:rPr>
        <w:t>Приложение № 2</w:t>
      </w:r>
    </w:p>
    <w:p w:rsidR="00F34205" w:rsidRDefault="00F34205">
      <w:pPr>
        <w:pStyle w:val="7"/>
        <w:tabs>
          <w:tab w:val="left" w:pos="0"/>
        </w:tabs>
        <w:ind w:firstLine="0"/>
      </w:pPr>
    </w:p>
    <w:p w:rsidR="00F34205" w:rsidRDefault="00496C1F">
      <w:pPr>
        <w:pStyle w:val="7"/>
        <w:tabs>
          <w:tab w:val="left" w:pos="0"/>
        </w:tabs>
        <w:ind w:firstLine="0"/>
      </w:pPr>
      <w:r>
        <w:rPr>
          <w:szCs w:val="24"/>
        </w:rPr>
        <w:t xml:space="preserve">Форма заявки на участие в выставке – </w:t>
      </w:r>
      <w:r w:rsidR="007C2231">
        <w:rPr>
          <w:szCs w:val="24"/>
        </w:rPr>
        <w:t>конкурсе «Зеркало природы»</w:t>
      </w:r>
    </w:p>
    <w:p w:rsidR="00F34205" w:rsidRDefault="00F34205">
      <w:pPr>
        <w:pStyle w:val="a0"/>
      </w:pPr>
    </w:p>
    <w:p w:rsidR="00496C1F" w:rsidRDefault="00496C1F">
      <w:pPr>
        <w:pStyle w:val="a0"/>
        <w:spacing w:line="360" w:lineRule="atLeast"/>
        <w:ind w:right="211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организации ______________________________________________________</w:t>
      </w:r>
    </w:p>
    <w:p w:rsidR="00496C1F" w:rsidRDefault="00496C1F">
      <w:pPr>
        <w:pStyle w:val="a0"/>
        <w:spacing w:line="360" w:lineRule="atLeast"/>
        <w:ind w:right="211"/>
        <w:jc w:val="both"/>
        <w:rPr>
          <w:sz w:val="24"/>
          <w:szCs w:val="24"/>
        </w:rPr>
      </w:pPr>
      <w:r>
        <w:rPr>
          <w:sz w:val="24"/>
          <w:szCs w:val="24"/>
        </w:rPr>
        <w:t>Адрес организации _____________________________________________________________</w:t>
      </w:r>
    </w:p>
    <w:p w:rsidR="00496C1F" w:rsidRDefault="00496C1F">
      <w:pPr>
        <w:pStyle w:val="a0"/>
        <w:spacing w:line="360" w:lineRule="atLeast"/>
        <w:ind w:right="211"/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 ____________________________________________________________</w:t>
      </w:r>
    </w:p>
    <w:p w:rsidR="00F34205" w:rsidRDefault="007C2231">
      <w:pPr>
        <w:pStyle w:val="a0"/>
        <w:spacing w:line="360" w:lineRule="atLeast"/>
        <w:ind w:right="211"/>
        <w:jc w:val="both"/>
      </w:pPr>
      <w:r>
        <w:rPr>
          <w:sz w:val="24"/>
          <w:szCs w:val="24"/>
        </w:rPr>
        <w:t>Номинация ______________</w:t>
      </w:r>
      <w:r w:rsidR="00241E81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_________________________________________</w:t>
      </w:r>
    </w:p>
    <w:p w:rsidR="00F34205" w:rsidRDefault="00F34205">
      <w:pPr>
        <w:pStyle w:val="a0"/>
        <w:ind w:right="211"/>
        <w:jc w:val="both"/>
      </w:pPr>
    </w:p>
    <w:p w:rsidR="00B43306" w:rsidRDefault="00B43306">
      <w:pPr>
        <w:pStyle w:val="a0"/>
        <w:ind w:right="211"/>
        <w:jc w:val="both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583"/>
        <w:gridCol w:w="1117"/>
        <w:gridCol w:w="1226"/>
        <w:gridCol w:w="2279"/>
        <w:gridCol w:w="929"/>
        <w:gridCol w:w="1441"/>
        <w:gridCol w:w="1561"/>
      </w:tblGrid>
      <w:tr w:rsidR="005663CE" w:rsidTr="005663CE">
        <w:tc>
          <w:tcPr>
            <w:tcW w:w="1583" w:type="dxa"/>
          </w:tcPr>
          <w:p w:rsidR="005663CE" w:rsidRDefault="005663CE">
            <w:pPr>
              <w:pStyle w:val="a0"/>
              <w:ind w:right="211"/>
              <w:jc w:val="both"/>
            </w:pPr>
            <w:r>
              <w:t>Ф.И.О. участника</w:t>
            </w:r>
          </w:p>
        </w:tc>
        <w:tc>
          <w:tcPr>
            <w:tcW w:w="1117" w:type="dxa"/>
          </w:tcPr>
          <w:p w:rsidR="005663CE" w:rsidRDefault="005663CE">
            <w:pPr>
              <w:pStyle w:val="a0"/>
              <w:ind w:right="211"/>
              <w:jc w:val="both"/>
            </w:pPr>
            <w:r>
              <w:t>Возраст</w:t>
            </w:r>
          </w:p>
        </w:tc>
        <w:tc>
          <w:tcPr>
            <w:tcW w:w="1226" w:type="dxa"/>
          </w:tcPr>
          <w:p w:rsidR="005663CE" w:rsidRDefault="005663CE">
            <w:pPr>
              <w:pStyle w:val="a0"/>
              <w:ind w:right="211"/>
              <w:jc w:val="both"/>
            </w:pPr>
            <w:r>
              <w:t>Название работы</w:t>
            </w:r>
          </w:p>
        </w:tc>
        <w:tc>
          <w:tcPr>
            <w:tcW w:w="2279" w:type="dxa"/>
          </w:tcPr>
          <w:p w:rsidR="005663CE" w:rsidRDefault="005663CE">
            <w:pPr>
              <w:pStyle w:val="a0"/>
              <w:ind w:right="211"/>
              <w:jc w:val="both"/>
            </w:pPr>
            <w:r>
              <w:t>Техника выполнения</w:t>
            </w:r>
          </w:p>
        </w:tc>
        <w:tc>
          <w:tcPr>
            <w:tcW w:w="929" w:type="dxa"/>
          </w:tcPr>
          <w:p w:rsidR="005663CE" w:rsidRDefault="005663CE">
            <w:pPr>
              <w:pStyle w:val="a0"/>
              <w:ind w:right="211"/>
              <w:jc w:val="both"/>
            </w:pPr>
            <w:r>
              <w:t>Тема</w:t>
            </w:r>
          </w:p>
        </w:tc>
        <w:tc>
          <w:tcPr>
            <w:tcW w:w="1441" w:type="dxa"/>
          </w:tcPr>
          <w:p w:rsidR="005663CE" w:rsidRDefault="005663CE">
            <w:pPr>
              <w:pStyle w:val="a0"/>
              <w:ind w:right="211"/>
              <w:jc w:val="both"/>
            </w:pPr>
            <w:r>
              <w:t>Номинация</w:t>
            </w:r>
          </w:p>
        </w:tc>
        <w:tc>
          <w:tcPr>
            <w:tcW w:w="1561" w:type="dxa"/>
          </w:tcPr>
          <w:p w:rsidR="005663CE" w:rsidRDefault="005663CE">
            <w:pPr>
              <w:pStyle w:val="a0"/>
              <w:ind w:right="211"/>
              <w:jc w:val="both"/>
            </w:pPr>
            <w:r>
              <w:t>Ф.И.О. (полностью) педагога, контактный телефон</w:t>
            </w:r>
          </w:p>
        </w:tc>
      </w:tr>
      <w:tr w:rsidR="005663CE" w:rsidTr="005663CE">
        <w:tc>
          <w:tcPr>
            <w:tcW w:w="1583" w:type="dxa"/>
          </w:tcPr>
          <w:p w:rsidR="005663CE" w:rsidRDefault="005663CE">
            <w:pPr>
              <w:pStyle w:val="a0"/>
              <w:ind w:right="211"/>
              <w:jc w:val="both"/>
            </w:pPr>
          </w:p>
        </w:tc>
        <w:tc>
          <w:tcPr>
            <w:tcW w:w="1117" w:type="dxa"/>
          </w:tcPr>
          <w:p w:rsidR="005663CE" w:rsidRDefault="005663CE">
            <w:pPr>
              <w:pStyle w:val="a0"/>
              <w:ind w:right="211"/>
              <w:jc w:val="both"/>
            </w:pPr>
          </w:p>
        </w:tc>
        <w:tc>
          <w:tcPr>
            <w:tcW w:w="1226" w:type="dxa"/>
          </w:tcPr>
          <w:p w:rsidR="005663CE" w:rsidRDefault="005663CE">
            <w:pPr>
              <w:pStyle w:val="a0"/>
              <w:ind w:right="211"/>
              <w:jc w:val="both"/>
            </w:pPr>
          </w:p>
        </w:tc>
        <w:tc>
          <w:tcPr>
            <w:tcW w:w="2279" w:type="dxa"/>
          </w:tcPr>
          <w:p w:rsidR="005663CE" w:rsidRDefault="005663CE">
            <w:pPr>
              <w:pStyle w:val="a0"/>
              <w:ind w:right="211"/>
              <w:jc w:val="both"/>
            </w:pPr>
          </w:p>
        </w:tc>
        <w:tc>
          <w:tcPr>
            <w:tcW w:w="929" w:type="dxa"/>
          </w:tcPr>
          <w:p w:rsidR="005663CE" w:rsidRDefault="005663CE">
            <w:pPr>
              <w:pStyle w:val="a0"/>
              <w:ind w:right="211"/>
              <w:jc w:val="both"/>
            </w:pPr>
          </w:p>
        </w:tc>
        <w:tc>
          <w:tcPr>
            <w:tcW w:w="1441" w:type="dxa"/>
          </w:tcPr>
          <w:p w:rsidR="005663CE" w:rsidRDefault="005663CE">
            <w:pPr>
              <w:pStyle w:val="a0"/>
              <w:ind w:right="211"/>
              <w:jc w:val="both"/>
            </w:pPr>
          </w:p>
        </w:tc>
        <w:tc>
          <w:tcPr>
            <w:tcW w:w="1561" w:type="dxa"/>
          </w:tcPr>
          <w:p w:rsidR="005663CE" w:rsidRDefault="005663CE">
            <w:pPr>
              <w:pStyle w:val="a0"/>
              <w:ind w:right="211"/>
              <w:jc w:val="both"/>
            </w:pPr>
          </w:p>
        </w:tc>
      </w:tr>
    </w:tbl>
    <w:p w:rsidR="00B43306" w:rsidRDefault="00B43306">
      <w:pPr>
        <w:pStyle w:val="a0"/>
        <w:ind w:right="211"/>
        <w:jc w:val="both"/>
      </w:pPr>
    </w:p>
    <w:p w:rsidR="00F34205" w:rsidRDefault="00B43306">
      <w:pPr>
        <w:pStyle w:val="a0"/>
        <w:ind w:right="211"/>
        <w:jc w:val="both"/>
        <w:rPr>
          <w:sz w:val="24"/>
          <w:szCs w:val="24"/>
        </w:rPr>
      </w:pPr>
      <w:r>
        <w:rPr>
          <w:sz w:val="24"/>
          <w:szCs w:val="24"/>
        </w:rPr>
        <w:t>Общее количество участников _________</w:t>
      </w:r>
    </w:p>
    <w:p w:rsidR="00B43306" w:rsidRDefault="00B43306">
      <w:pPr>
        <w:pStyle w:val="a0"/>
        <w:ind w:right="211"/>
        <w:jc w:val="both"/>
      </w:pPr>
      <w:r>
        <w:rPr>
          <w:sz w:val="24"/>
          <w:szCs w:val="24"/>
        </w:rPr>
        <w:t>Количество работ  _________</w:t>
      </w:r>
    </w:p>
    <w:p w:rsidR="00F34205" w:rsidRDefault="00F34205">
      <w:pPr>
        <w:pStyle w:val="a0"/>
        <w:ind w:right="211"/>
        <w:jc w:val="both"/>
      </w:pPr>
    </w:p>
    <w:p w:rsidR="00F34205" w:rsidRDefault="007C2231">
      <w:pPr>
        <w:pStyle w:val="a0"/>
      </w:pPr>
      <w:r>
        <w:rPr>
          <w:sz w:val="24"/>
        </w:rPr>
        <w:t>Подпись руководителя учреждения _______________________</w:t>
      </w:r>
    </w:p>
    <w:p w:rsidR="00F34205" w:rsidRDefault="00F34205">
      <w:pPr>
        <w:pStyle w:val="a0"/>
        <w:ind w:firstLine="708"/>
      </w:pPr>
    </w:p>
    <w:p w:rsidR="00F34205" w:rsidRDefault="00F34205">
      <w:pPr>
        <w:pStyle w:val="a0"/>
        <w:ind w:firstLine="708"/>
      </w:pPr>
    </w:p>
    <w:p w:rsidR="00F34205" w:rsidRDefault="007C2231">
      <w:pPr>
        <w:pStyle w:val="a0"/>
        <w:ind w:firstLine="708"/>
      </w:pPr>
      <w:r>
        <w:rPr>
          <w:sz w:val="24"/>
        </w:rPr>
        <w:t>МП</w:t>
      </w:r>
      <w:r>
        <w:rPr>
          <w:sz w:val="24"/>
        </w:rPr>
        <w:tab/>
      </w:r>
    </w:p>
    <w:p w:rsidR="00F34205" w:rsidRDefault="00F34205">
      <w:pPr>
        <w:pStyle w:val="a0"/>
        <w:ind w:firstLine="720"/>
        <w:jc w:val="center"/>
      </w:pPr>
    </w:p>
    <w:p w:rsidR="00F34205" w:rsidRDefault="00F34205">
      <w:pPr>
        <w:pStyle w:val="a0"/>
      </w:pPr>
    </w:p>
    <w:p w:rsidR="00241E81" w:rsidRDefault="00241E81" w:rsidP="002D6C1A">
      <w:pPr>
        <w:pStyle w:val="a0"/>
      </w:pPr>
    </w:p>
    <w:p w:rsidR="00F34205" w:rsidRDefault="007C2231" w:rsidP="00241E81">
      <w:pPr>
        <w:pStyle w:val="6"/>
        <w:tabs>
          <w:tab w:val="left" w:pos="0"/>
        </w:tabs>
        <w:ind w:firstLine="0"/>
      </w:pPr>
      <w:r>
        <w:t xml:space="preserve"> Приложение № 3</w:t>
      </w:r>
    </w:p>
    <w:p w:rsidR="00F34205" w:rsidRDefault="00F34205">
      <w:pPr>
        <w:pStyle w:val="2"/>
        <w:tabs>
          <w:tab w:val="left" w:pos="0"/>
        </w:tabs>
      </w:pPr>
    </w:p>
    <w:p w:rsidR="00F34205" w:rsidRDefault="007C2231">
      <w:pPr>
        <w:pStyle w:val="2"/>
        <w:tabs>
          <w:tab w:val="left" w:pos="0"/>
        </w:tabs>
      </w:pPr>
      <w:r>
        <w:rPr>
          <w:b/>
          <w:bCs/>
          <w:szCs w:val="24"/>
        </w:rPr>
        <w:t>Критерии оценки работ конкурса детского творчества</w:t>
      </w:r>
    </w:p>
    <w:p w:rsidR="00F34205" w:rsidRDefault="007C2231">
      <w:pPr>
        <w:pStyle w:val="2"/>
        <w:tabs>
          <w:tab w:val="left" w:pos="0"/>
        </w:tabs>
      </w:pPr>
      <w:r>
        <w:rPr>
          <w:b/>
          <w:bCs/>
          <w:szCs w:val="24"/>
        </w:rPr>
        <w:t xml:space="preserve"> «Зеркало природы»</w:t>
      </w:r>
    </w:p>
    <w:p w:rsidR="00F34205" w:rsidRDefault="00F34205">
      <w:pPr>
        <w:pStyle w:val="a0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5246"/>
      </w:tblGrid>
      <w:tr w:rsidR="00F34205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05" w:rsidRDefault="007C2231">
            <w:pPr>
              <w:pStyle w:val="a0"/>
              <w:snapToGrid w:val="0"/>
            </w:pPr>
            <w:r>
              <w:rPr>
                <w:b/>
                <w:bCs/>
                <w:sz w:val="24"/>
                <w:szCs w:val="24"/>
              </w:rPr>
              <w:t>В номинации «Живопись и графика»:</w:t>
            </w:r>
          </w:p>
          <w:p w:rsidR="00F34205" w:rsidRDefault="007C2231">
            <w:pPr>
              <w:pStyle w:val="a0"/>
            </w:pPr>
            <w:r>
              <w:rPr>
                <w:sz w:val="24"/>
                <w:szCs w:val="24"/>
              </w:rPr>
              <w:t>-творческая индивидуальность и мастерство автора работы,</w:t>
            </w:r>
          </w:p>
          <w:p w:rsidR="00F34205" w:rsidRDefault="007C2231">
            <w:pPr>
              <w:pStyle w:val="a0"/>
            </w:pPr>
            <w:r>
              <w:rPr>
                <w:sz w:val="24"/>
                <w:szCs w:val="24"/>
              </w:rPr>
              <w:t>- художественный вкус и видение перспективы,</w:t>
            </w:r>
          </w:p>
          <w:p w:rsidR="00F34205" w:rsidRDefault="007C2231">
            <w:pPr>
              <w:pStyle w:val="a0"/>
            </w:pPr>
            <w:r>
              <w:rPr>
                <w:sz w:val="24"/>
                <w:szCs w:val="24"/>
              </w:rPr>
              <w:t>- техника выполнения работы;</w:t>
            </w:r>
          </w:p>
          <w:p w:rsidR="00F34205" w:rsidRDefault="007C2231">
            <w:pPr>
              <w:pStyle w:val="a0"/>
            </w:pPr>
            <w:r>
              <w:rPr>
                <w:sz w:val="24"/>
                <w:szCs w:val="24"/>
              </w:rPr>
              <w:t>- знание основ композиции,</w:t>
            </w:r>
          </w:p>
          <w:p w:rsidR="00F34205" w:rsidRDefault="007C2231">
            <w:pPr>
              <w:pStyle w:val="a0"/>
            </w:pPr>
            <w:r>
              <w:rPr>
                <w:sz w:val="24"/>
                <w:szCs w:val="24"/>
              </w:rPr>
              <w:t>- полнота освещения выбранной темы,</w:t>
            </w:r>
          </w:p>
          <w:p w:rsidR="00F34205" w:rsidRDefault="007C2231">
            <w:pPr>
              <w:pStyle w:val="a0"/>
            </w:pPr>
            <w:r>
              <w:rPr>
                <w:sz w:val="24"/>
                <w:szCs w:val="24"/>
              </w:rPr>
              <w:t>- образность;</w:t>
            </w:r>
            <w:r>
              <w:rPr>
                <w:sz w:val="24"/>
                <w:szCs w:val="24"/>
              </w:rPr>
              <w:tab/>
            </w:r>
          </w:p>
          <w:p w:rsidR="00F34205" w:rsidRDefault="007C2231">
            <w:pPr>
              <w:pStyle w:val="a0"/>
            </w:pPr>
            <w:r>
              <w:rPr>
                <w:sz w:val="24"/>
                <w:szCs w:val="24"/>
              </w:rPr>
              <w:t>- грамотность рисунка;</w:t>
            </w:r>
          </w:p>
          <w:p w:rsidR="00F34205" w:rsidRDefault="007C2231">
            <w:pPr>
              <w:pStyle w:val="a0"/>
            </w:pPr>
            <w:r>
              <w:rPr>
                <w:sz w:val="24"/>
                <w:szCs w:val="24"/>
              </w:rPr>
              <w:t>- цветовое решение работы;</w:t>
            </w:r>
          </w:p>
          <w:p w:rsidR="00F34205" w:rsidRDefault="007C2231">
            <w:pPr>
              <w:pStyle w:val="a0"/>
            </w:pPr>
            <w:r>
              <w:rPr>
                <w:sz w:val="24"/>
                <w:szCs w:val="24"/>
              </w:rPr>
              <w:t>- оригинальность раскрытия темы</w:t>
            </w:r>
            <w:r>
              <w:rPr>
                <w:b/>
                <w:bCs/>
                <w:sz w:val="24"/>
                <w:szCs w:val="24"/>
              </w:rPr>
              <w:t>;</w:t>
            </w:r>
          </w:p>
          <w:p w:rsidR="00F34205" w:rsidRDefault="007C2231">
            <w:pPr>
              <w:pStyle w:val="a0"/>
            </w:pP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смысловая составляющая</w:t>
            </w:r>
          </w:p>
          <w:p w:rsidR="00F34205" w:rsidRDefault="007C2231">
            <w:pPr>
              <w:pStyle w:val="a0"/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оформление работы.</w:t>
            </w:r>
          </w:p>
          <w:p w:rsidR="00F34205" w:rsidRDefault="00F34205">
            <w:pPr>
              <w:pStyle w:val="a0"/>
            </w:pPr>
          </w:p>
        </w:tc>
        <w:tc>
          <w:tcPr>
            <w:tcW w:w="5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05" w:rsidRDefault="007C2231">
            <w:pPr>
              <w:pStyle w:val="3"/>
              <w:tabs>
                <w:tab w:val="left" w:pos="0"/>
              </w:tabs>
              <w:snapToGrid w:val="0"/>
            </w:pPr>
            <w:r>
              <w:rPr>
                <w:b/>
                <w:bCs/>
                <w:szCs w:val="24"/>
              </w:rPr>
              <w:t xml:space="preserve">В номинациях: «Скульптура и керамика», </w:t>
            </w:r>
            <w:r>
              <w:rPr>
                <w:b/>
                <w:szCs w:val="24"/>
              </w:rPr>
              <w:t>«Резьба по дереву</w:t>
            </w:r>
            <w:r>
              <w:rPr>
                <w:b/>
                <w:bCs/>
                <w:szCs w:val="24"/>
              </w:rPr>
              <w:t>» и «Соломка, береста, лоза</w:t>
            </w:r>
            <w:r>
              <w:rPr>
                <w:szCs w:val="24"/>
              </w:rPr>
              <w:t>»</w:t>
            </w:r>
          </w:p>
          <w:p w:rsidR="00F34205" w:rsidRDefault="007C2231">
            <w:pPr>
              <w:pStyle w:val="3"/>
              <w:tabs>
                <w:tab w:val="left" w:pos="0"/>
              </w:tabs>
            </w:pPr>
            <w:r>
              <w:rPr>
                <w:szCs w:val="24"/>
              </w:rPr>
              <w:t>- техника выполнения работы;</w:t>
            </w:r>
          </w:p>
          <w:p w:rsidR="00F34205" w:rsidRDefault="007C2231">
            <w:pPr>
              <w:pStyle w:val="a0"/>
            </w:pPr>
            <w:r>
              <w:rPr>
                <w:sz w:val="24"/>
                <w:szCs w:val="24"/>
              </w:rPr>
              <w:t xml:space="preserve"> - качество оформления;</w:t>
            </w:r>
          </w:p>
          <w:p w:rsidR="00F34205" w:rsidRDefault="007C2231">
            <w:pPr>
              <w:pStyle w:val="a0"/>
            </w:pPr>
            <w:r>
              <w:rPr>
                <w:sz w:val="24"/>
                <w:szCs w:val="24"/>
              </w:rPr>
              <w:t>- композиция;</w:t>
            </w:r>
          </w:p>
          <w:p w:rsidR="00F34205" w:rsidRDefault="007C2231">
            <w:pPr>
              <w:pStyle w:val="a0"/>
            </w:pPr>
            <w:r>
              <w:rPr>
                <w:sz w:val="24"/>
                <w:szCs w:val="24"/>
              </w:rPr>
              <w:t>- полнота освещения выбранной темы,</w:t>
            </w:r>
          </w:p>
          <w:p w:rsidR="00F34205" w:rsidRDefault="007C2231">
            <w:pPr>
              <w:pStyle w:val="a0"/>
            </w:pPr>
            <w:r>
              <w:rPr>
                <w:sz w:val="24"/>
                <w:szCs w:val="24"/>
              </w:rPr>
              <w:t>- образность;</w:t>
            </w:r>
          </w:p>
          <w:p w:rsidR="00F34205" w:rsidRDefault="007C2231">
            <w:pPr>
              <w:pStyle w:val="a0"/>
            </w:pPr>
            <w:r>
              <w:rPr>
                <w:sz w:val="24"/>
                <w:szCs w:val="24"/>
              </w:rPr>
              <w:t>- цветовое решение работы;</w:t>
            </w:r>
          </w:p>
          <w:p w:rsidR="00F34205" w:rsidRDefault="007C2231">
            <w:pPr>
              <w:pStyle w:val="a0"/>
            </w:pPr>
            <w:r>
              <w:rPr>
                <w:sz w:val="24"/>
                <w:szCs w:val="24"/>
              </w:rPr>
              <w:t>- оригинальность;</w:t>
            </w:r>
          </w:p>
          <w:p w:rsidR="00F34205" w:rsidRDefault="007C2231">
            <w:pPr>
              <w:pStyle w:val="a0"/>
            </w:pPr>
            <w:r>
              <w:rPr>
                <w:sz w:val="24"/>
                <w:szCs w:val="24"/>
              </w:rPr>
              <w:t>- линия, пластика.</w:t>
            </w:r>
          </w:p>
          <w:p w:rsidR="00F34205" w:rsidRDefault="00F34205">
            <w:pPr>
              <w:pStyle w:val="a0"/>
            </w:pPr>
          </w:p>
        </w:tc>
      </w:tr>
      <w:tr w:rsidR="00F34205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05" w:rsidRDefault="007C2231">
            <w:pPr>
              <w:pStyle w:val="a0"/>
              <w:tabs>
                <w:tab w:val="left" w:pos="4353"/>
              </w:tabs>
              <w:snapToGrid w:val="0"/>
            </w:pPr>
            <w:r>
              <w:rPr>
                <w:b/>
                <w:bCs/>
                <w:sz w:val="24"/>
              </w:rPr>
              <w:t>В номинациях «Природа и творчество»:</w:t>
            </w:r>
            <w:r>
              <w:rPr>
                <w:b/>
                <w:bCs/>
                <w:sz w:val="24"/>
              </w:rPr>
              <w:tab/>
            </w:r>
          </w:p>
          <w:p w:rsidR="00F34205" w:rsidRDefault="007C2231">
            <w:pPr>
              <w:pStyle w:val="a0"/>
            </w:pPr>
            <w:r>
              <w:rPr>
                <w:sz w:val="24"/>
                <w:szCs w:val="24"/>
              </w:rPr>
              <w:t>-творческая индивидуальность и мастерство автора работы,</w:t>
            </w:r>
          </w:p>
          <w:p w:rsidR="00F34205" w:rsidRDefault="007C2231">
            <w:pPr>
              <w:pStyle w:val="a0"/>
            </w:pPr>
            <w:r>
              <w:rPr>
                <w:sz w:val="24"/>
                <w:szCs w:val="24"/>
              </w:rPr>
              <w:t>- художественный вкус и видение перспективы,</w:t>
            </w:r>
          </w:p>
          <w:p w:rsidR="00F34205" w:rsidRDefault="007C2231">
            <w:pPr>
              <w:pStyle w:val="a0"/>
            </w:pPr>
            <w:r>
              <w:rPr>
                <w:sz w:val="24"/>
              </w:rPr>
              <w:t>- техника выполнения работы;</w:t>
            </w:r>
          </w:p>
          <w:p w:rsidR="00F34205" w:rsidRDefault="007C2231">
            <w:pPr>
              <w:pStyle w:val="a0"/>
            </w:pPr>
            <w:r>
              <w:rPr>
                <w:sz w:val="24"/>
              </w:rPr>
              <w:t xml:space="preserve">  качество оформления;</w:t>
            </w:r>
          </w:p>
          <w:p w:rsidR="00F34205" w:rsidRDefault="007C2231">
            <w:pPr>
              <w:pStyle w:val="a0"/>
            </w:pPr>
            <w:r>
              <w:rPr>
                <w:sz w:val="24"/>
              </w:rPr>
              <w:t xml:space="preserve">- композиция; </w:t>
            </w:r>
          </w:p>
          <w:p w:rsidR="00F34205" w:rsidRDefault="007C2231">
            <w:pPr>
              <w:pStyle w:val="a0"/>
            </w:pPr>
            <w:r>
              <w:rPr>
                <w:sz w:val="24"/>
              </w:rPr>
              <w:t xml:space="preserve">- полнота освещения выбранной темы, </w:t>
            </w:r>
          </w:p>
          <w:p w:rsidR="00F34205" w:rsidRDefault="007C2231">
            <w:pPr>
              <w:pStyle w:val="a0"/>
            </w:pPr>
            <w:r>
              <w:rPr>
                <w:sz w:val="24"/>
              </w:rPr>
              <w:t>- образность;</w:t>
            </w:r>
            <w:r>
              <w:rPr>
                <w:sz w:val="24"/>
              </w:rPr>
              <w:tab/>
            </w:r>
          </w:p>
          <w:p w:rsidR="00F34205" w:rsidRDefault="007C2231">
            <w:pPr>
              <w:pStyle w:val="a0"/>
            </w:pPr>
            <w:r>
              <w:rPr>
                <w:sz w:val="24"/>
              </w:rPr>
              <w:t xml:space="preserve">- цветовое решение работы;              </w:t>
            </w:r>
          </w:p>
          <w:p w:rsidR="00F34205" w:rsidRDefault="007C2231">
            <w:pPr>
              <w:pStyle w:val="a0"/>
            </w:pPr>
            <w:r>
              <w:rPr>
                <w:sz w:val="24"/>
              </w:rPr>
              <w:t xml:space="preserve">- оригинальность;              </w:t>
            </w:r>
          </w:p>
          <w:p w:rsidR="00F34205" w:rsidRDefault="007C2231">
            <w:pPr>
              <w:pStyle w:val="a0"/>
            </w:pPr>
            <w:r>
              <w:t xml:space="preserve">- </w:t>
            </w:r>
            <w:r>
              <w:rPr>
                <w:sz w:val="24"/>
                <w:szCs w:val="24"/>
              </w:rPr>
              <w:t>линия, пластика;</w:t>
            </w:r>
          </w:p>
          <w:p w:rsidR="00F34205" w:rsidRDefault="007C2231">
            <w:pPr>
              <w:pStyle w:val="a0"/>
            </w:pPr>
            <w:r>
              <w:rPr>
                <w:sz w:val="24"/>
              </w:rPr>
              <w:t xml:space="preserve">- полнота демонстрации </w:t>
            </w:r>
            <w:proofErr w:type="gramStart"/>
            <w:r>
              <w:rPr>
                <w:sz w:val="24"/>
              </w:rPr>
              <w:t>природных</w:t>
            </w:r>
            <w:proofErr w:type="gramEnd"/>
          </w:p>
          <w:p w:rsidR="00F34205" w:rsidRDefault="007C2231">
            <w:pPr>
              <w:pStyle w:val="a0"/>
            </w:pPr>
            <w:r>
              <w:rPr>
                <w:sz w:val="24"/>
              </w:rPr>
              <w:t xml:space="preserve">  свойств материала.</w:t>
            </w:r>
          </w:p>
          <w:p w:rsidR="00F34205" w:rsidRDefault="00F34205">
            <w:pPr>
              <w:pStyle w:val="a0"/>
            </w:pPr>
          </w:p>
        </w:tc>
        <w:tc>
          <w:tcPr>
            <w:tcW w:w="5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05" w:rsidRDefault="007C2231">
            <w:pPr>
              <w:pStyle w:val="a0"/>
              <w:tabs>
                <w:tab w:val="left" w:pos="8706"/>
              </w:tabs>
              <w:snapToGrid w:val="0"/>
              <w:ind w:left="4353" w:hanging="4353"/>
            </w:pPr>
            <w:r>
              <w:rPr>
                <w:b/>
                <w:bCs/>
                <w:sz w:val="24"/>
                <w:szCs w:val="24"/>
              </w:rPr>
              <w:t>В номинации «Резервы»:</w:t>
            </w:r>
          </w:p>
          <w:p w:rsidR="00F34205" w:rsidRDefault="00F34205">
            <w:pPr>
              <w:pStyle w:val="a0"/>
              <w:tabs>
                <w:tab w:val="left" w:pos="8706"/>
              </w:tabs>
              <w:ind w:left="4353" w:hanging="4353"/>
            </w:pPr>
          </w:p>
          <w:p w:rsidR="00F34205" w:rsidRDefault="007C2231">
            <w:pPr>
              <w:pStyle w:val="a0"/>
              <w:tabs>
                <w:tab w:val="left" w:pos="8706"/>
              </w:tabs>
              <w:ind w:left="4353" w:hanging="4353"/>
            </w:pP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оригинальность художественного замысла;</w:t>
            </w:r>
          </w:p>
          <w:p w:rsidR="00F34205" w:rsidRDefault="007C2231">
            <w:pPr>
              <w:pStyle w:val="a0"/>
              <w:tabs>
                <w:tab w:val="left" w:pos="4353"/>
              </w:tabs>
            </w:pPr>
            <w:r>
              <w:rPr>
                <w:sz w:val="24"/>
                <w:szCs w:val="24"/>
              </w:rPr>
              <w:t xml:space="preserve">- художественный эффект от использования </w:t>
            </w:r>
          </w:p>
          <w:p w:rsidR="00F34205" w:rsidRDefault="007C2231">
            <w:pPr>
              <w:pStyle w:val="a0"/>
              <w:tabs>
                <w:tab w:val="left" w:pos="4353"/>
              </w:tabs>
            </w:pPr>
            <w:r>
              <w:rPr>
                <w:sz w:val="24"/>
                <w:szCs w:val="24"/>
              </w:rPr>
              <w:t>в работе бросового материала;</w:t>
            </w:r>
            <w:r>
              <w:rPr>
                <w:sz w:val="24"/>
                <w:szCs w:val="24"/>
              </w:rPr>
              <w:tab/>
              <w:t xml:space="preserve">          - оригинальность технологии;</w:t>
            </w:r>
          </w:p>
          <w:p w:rsidR="00F34205" w:rsidRDefault="007C2231">
            <w:pPr>
              <w:pStyle w:val="a0"/>
            </w:pPr>
            <w:r>
              <w:rPr>
                <w:sz w:val="24"/>
                <w:szCs w:val="24"/>
              </w:rPr>
              <w:t>- оправданность данной технологии с точки</w:t>
            </w:r>
          </w:p>
          <w:p w:rsidR="00F34205" w:rsidRDefault="007C2231">
            <w:pPr>
              <w:pStyle w:val="a0"/>
              <w:tabs>
                <w:tab w:val="left" w:pos="301"/>
              </w:tabs>
            </w:pPr>
            <w:r>
              <w:rPr>
                <w:sz w:val="24"/>
                <w:szCs w:val="24"/>
              </w:rPr>
              <w:t>зрения охраны окружающей среды;</w:t>
            </w:r>
            <w:r>
              <w:rPr>
                <w:sz w:val="24"/>
                <w:szCs w:val="24"/>
              </w:rPr>
              <w:tab/>
            </w:r>
          </w:p>
          <w:p w:rsidR="00F34205" w:rsidRDefault="007C2231">
            <w:pPr>
              <w:pStyle w:val="a0"/>
              <w:tabs>
                <w:tab w:val="left" w:pos="5103"/>
              </w:tabs>
            </w:pPr>
            <w:r>
              <w:rPr>
                <w:sz w:val="24"/>
                <w:szCs w:val="24"/>
              </w:rPr>
              <w:t>- цветовое решение   работы, композиция,</w:t>
            </w:r>
          </w:p>
          <w:p w:rsidR="00F34205" w:rsidRDefault="007C2231">
            <w:pPr>
              <w:pStyle w:val="a0"/>
            </w:pPr>
            <w:r>
              <w:rPr>
                <w:sz w:val="24"/>
                <w:szCs w:val="24"/>
              </w:rPr>
              <w:t>пластика;</w:t>
            </w:r>
          </w:p>
          <w:p w:rsidR="00F34205" w:rsidRDefault="007C2231">
            <w:pPr>
              <w:pStyle w:val="a0"/>
            </w:pPr>
            <w:r>
              <w:rPr>
                <w:sz w:val="24"/>
                <w:szCs w:val="24"/>
              </w:rPr>
              <w:t xml:space="preserve"> - качество выполненной работы.</w:t>
            </w:r>
          </w:p>
          <w:p w:rsidR="00F34205" w:rsidRDefault="00F34205">
            <w:pPr>
              <w:pStyle w:val="a0"/>
            </w:pPr>
          </w:p>
        </w:tc>
      </w:tr>
      <w:tr w:rsidR="00F34205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05" w:rsidRDefault="00F34205">
            <w:pPr>
              <w:pStyle w:val="a0"/>
              <w:tabs>
                <w:tab w:val="left" w:pos="4353"/>
              </w:tabs>
            </w:pPr>
          </w:p>
        </w:tc>
        <w:tc>
          <w:tcPr>
            <w:tcW w:w="5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205" w:rsidRDefault="00F34205">
            <w:pPr>
              <w:pStyle w:val="a0"/>
              <w:tabs>
                <w:tab w:val="left" w:pos="8706"/>
              </w:tabs>
              <w:ind w:left="4353" w:hanging="4353"/>
            </w:pPr>
          </w:p>
        </w:tc>
      </w:tr>
    </w:tbl>
    <w:p w:rsidR="00F34205" w:rsidRDefault="00F34205">
      <w:pPr>
        <w:pStyle w:val="6"/>
        <w:tabs>
          <w:tab w:val="left" w:pos="0"/>
        </w:tabs>
        <w:ind w:firstLine="0"/>
        <w:jc w:val="left"/>
      </w:pPr>
    </w:p>
    <w:sectPr w:rsidR="00F34205">
      <w:pgSz w:w="11905" w:h="16837"/>
      <w:pgMar w:top="568" w:right="851" w:bottom="851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D51"/>
    <w:multiLevelType w:val="multilevel"/>
    <w:tmpl w:val="8384C562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D03EC"/>
    <w:multiLevelType w:val="multilevel"/>
    <w:tmpl w:val="460458C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BF7660"/>
    <w:multiLevelType w:val="multilevel"/>
    <w:tmpl w:val="31420F30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1A25D2"/>
    <w:multiLevelType w:val="hybridMultilevel"/>
    <w:tmpl w:val="4564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376AB"/>
    <w:multiLevelType w:val="multilevel"/>
    <w:tmpl w:val="AA283210"/>
    <w:lvl w:ilvl="0">
      <w:start w:val="1"/>
      <w:numFmt w:val="bullet"/>
      <w:lvlText w:val="-"/>
      <w:lvlJc w:val="left"/>
      <w:pPr>
        <w:ind w:left="502" w:hanging="360"/>
      </w:pPr>
      <w:rPr>
        <w:rFonts w:ascii="StarSymbol" w:hAnsi="StarSymbol" w:cs="Star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w w:val="100"/>
        <w:ker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BC38F4"/>
    <w:multiLevelType w:val="multilevel"/>
    <w:tmpl w:val="44083F40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04429A"/>
    <w:multiLevelType w:val="hybridMultilevel"/>
    <w:tmpl w:val="AA70F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253E8"/>
    <w:multiLevelType w:val="hybridMultilevel"/>
    <w:tmpl w:val="464A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C1AA1"/>
    <w:multiLevelType w:val="hybridMultilevel"/>
    <w:tmpl w:val="A904A3E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38042F68"/>
    <w:multiLevelType w:val="multilevel"/>
    <w:tmpl w:val="DEF4F374"/>
    <w:lvl w:ilvl="0">
      <w:start w:val="2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793111"/>
    <w:multiLevelType w:val="multilevel"/>
    <w:tmpl w:val="23502F3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6EF44490"/>
    <w:multiLevelType w:val="multilevel"/>
    <w:tmpl w:val="31CE116A"/>
    <w:lvl w:ilvl="0">
      <w:start w:val="1"/>
      <w:numFmt w:val="bullet"/>
      <w:lvlText w:val="-"/>
      <w:lvlJc w:val="left"/>
      <w:pPr>
        <w:ind w:left="502" w:hanging="360"/>
      </w:pPr>
      <w:rPr>
        <w:rFonts w:ascii="StarSymbol" w:hAnsi="StarSymbol" w:cs="Star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1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05"/>
    <w:rsid w:val="00010B4A"/>
    <w:rsid w:val="00051834"/>
    <w:rsid w:val="001623CB"/>
    <w:rsid w:val="00203EAA"/>
    <w:rsid w:val="00241E81"/>
    <w:rsid w:val="002D6C1A"/>
    <w:rsid w:val="0033389B"/>
    <w:rsid w:val="003A27EB"/>
    <w:rsid w:val="003E51BF"/>
    <w:rsid w:val="00496C1F"/>
    <w:rsid w:val="005663CE"/>
    <w:rsid w:val="007C2231"/>
    <w:rsid w:val="007D1D2A"/>
    <w:rsid w:val="00852512"/>
    <w:rsid w:val="0086682C"/>
    <w:rsid w:val="0088305D"/>
    <w:rsid w:val="009C1A3D"/>
    <w:rsid w:val="00B43306"/>
    <w:rsid w:val="00BA2D56"/>
    <w:rsid w:val="00BE1A95"/>
    <w:rsid w:val="00D01F49"/>
    <w:rsid w:val="00F34205"/>
    <w:rsid w:val="00F6747A"/>
    <w:rsid w:val="00F8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pPr>
      <w:keepNext/>
      <w:numPr>
        <w:numId w:val="1"/>
      </w:numPr>
      <w:jc w:val="right"/>
      <w:outlineLvl w:val="0"/>
    </w:pPr>
    <w:rPr>
      <w:sz w:val="24"/>
    </w:rPr>
  </w:style>
  <w:style w:type="paragraph" w:styleId="2">
    <w:name w:val="heading 2"/>
    <w:basedOn w:val="a0"/>
    <w:next w:val="a0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0"/>
    <w:next w:val="a0"/>
    <w:pPr>
      <w:keepNext/>
      <w:numPr>
        <w:ilvl w:val="2"/>
        <w:numId w:val="1"/>
      </w:numPr>
      <w:outlineLvl w:val="2"/>
    </w:pPr>
    <w:rPr>
      <w:sz w:val="24"/>
    </w:rPr>
  </w:style>
  <w:style w:type="paragraph" w:styleId="5">
    <w:name w:val="heading 5"/>
    <w:basedOn w:val="a0"/>
    <w:next w:val="a0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6">
    <w:name w:val="heading 6"/>
    <w:basedOn w:val="a0"/>
    <w:next w:val="a0"/>
    <w:pPr>
      <w:keepNext/>
      <w:numPr>
        <w:ilvl w:val="5"/>
        <w:numId w:val="1"/>
      </w:numPr>
      <w:ind w:firstLine="720"/>
      <w:jc w:val="right"/>
      <w:outlineLvl w:val="5"/>
    </w:pPr>
    <w:rPr>
      <w:sz w:val="24"/>
    </w:rPr>
  </w:style>
  <w:style w:type="paragraph" w:styleId="7">
    <w:name w:val="heading 7"/>
    <w:basedOn w:val="a0"/>
    <w:next w:val="a0"/>
    <w:pPr>
      <w:keepNext/>
      <w:numPr>
        <w:ilvl w:val="6"/>
        <w:numId w:val="1"/>
      </w:numPr>
      <w:ind w:firstLine="720"/>
      <w:jc w:val="center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1623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8"/>
      </w:tabs>
      <w:suppressAutoHyphens/>
      <w:spacing w:after="0" w:line="200" w:lineRule="atLeast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w w:val="100"/>
      <w:kern w:val="0"/>
      <w:sz w:val="22"/>
      <w:szCs w:val="22"/>
      <w:u w:val="none"/>
      <w:lang w:val="ru-RU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  <w:sz w:val="28"/>
      <w:szCs w:val="2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главление_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Заголовок"/>
    <w:basedOn w:val="a0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0"/>
    <w:pPr>
      <w:jc w:val="both"/>
    </w:pPr>
    <w:rPr>
      <w:sz w:val="24"/>
    </w:rPr>
  </w:style>
  <w:style w:type="paragraph" w:styleId="aa">
    <w:name w:val="List"/>
    <w:basedOn w:val="a9"/>
    <w:rPr>
      <w:rFonts w:cs="Tahoma"/>
    </w:rPr>
  </w:style>
  <w:style w:type="paragraph" w:styleId="ab">
    <w:name w:val="Title"/>
    <w:basedOn w:val="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c">
    <w:name w:val="index heading"/>
    <w:basedOn w:val="a0"/>
    <w:pPr>
      <w:suppressLineNumbers/>
    </w:pPr>
    <w:rPr>
      <w:rFonts w:cs="Tahoma"/>
    </w:rPr>
  </w:style>
  <w:style w:type="paragraph" w:styleId="ad">
    <w:name w:val="Body Text Indent"/>
    <w:basedOn w:val="a0"/>
    <w:rPr>
      <w:sz w:val="24"/>
    </w:rPr>
  </w:style>
  <w:style w:type="paragraph" w:styleId="23">
    <w:name w:val="Body Text 2"/>
    <w:basedOn w:val="a0"/>
    <w:rPr>
      <w:sz w:val="24"/>
    </w:rPr>
  </w:style>
  <w:style w:type="paragraph" w:styleId="24">
    <w:name w:val="Body Text Indent 2"/>
    <w:basedOn w:val="a0"/>
    <w:pPr>
      <w:ind w:firstLine="360"/>
      <w:jc w:val="center"/>
    </w:pPr>
    <w:rPr>
      <w:sz w:val="24"/>
    </w:rPr>
  </w:style>
  <w:style w:type="paragraph" w:customStyle="1" w:styleId="11">
    <w:name w:val="Основной текст1"/>
    <w:basedOn w:val="a0"/>
    <w:pPr>
      <w:widowControl w:val="0"/>
      <w:shd w:val="clear" w:color="auto" w:fill="FFFFFF"/>
      <w:spacing w:line="277" w:lineRule="exact"/>
      <w:jc w:val="both"/>
    </w:pPr>
  </w:style>
  <w:style w:type="paragraph" w:customStyle="1" w:styleId="ae">
    <w:name w:val="Оглавление"/>
    <w:basedOn w:val="a0"/>
    <w:pPr>
      <w:widowControl w:val="0"/>
      <w:shd w:val="clear" w:color="auto" w:fill="FFFFFF"/>
      <w:spacing w:before="60" w:line="277" w:lineRule="exact"/>
    </w:pPr>
  </w:style>
  <w:style w:type="paragraph" w:styleId="af">
    <w:name w:val="List Paragraph"/>
    <w:basedOn w:val="a0"/>
    <w:pPr>
      <w:ind w:left="720"/>
    </w:pPr>
  </w:style>
  <w:style w:type="paragraph" w:styleId="af0">
    <w:name w:val="Normal (Web)"/>
    <w:basedOn w:val="a0"/>
    <w:pPr>
      <w:spacing w:before="280" w:after="280"/>
    </w:pPr>
    <w:rPr>
      <w:sz w:val="24"/>
      <w:szCs w:val="24"/>
    </w:rPr>
  </w:style>
  <w:style w:type="paragraph" w:customStyle="1" w:styleId="af1">
    <w:name w:val="Содержимое таблицы"/>
    <w:basedOn w:val="a0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table" w:styleId="af3">
    <w:name w:val="Table Grid"/>
    <w:basedOn w:val="a2"/>
    <w:uiPriority w:val="59"/>
    <w:rsid w:val="00B43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rsid w:val="001623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pPr>
      <w:keepNext/>
      <w:numPr>
        <w:numId w:val="1"/>
      </w:numPr>
      <w:jc w:val="right"/>
      <w:outlineLvl w:val="0"/>
    </w:pPr>
    <w:rPr>
      <w:sz w:val="24"/>
    </w:rPr>
  </w:style>
  <w:style w:type="paragraph" w:styleId="2">
    <w:name w:val="heading 2"/>
    <w:basedOn w:val="a0"/>
    <w:next w:val="a0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0"/>
    <w:next w:val="a0"/>
    <w:pPr>
      <w:keepNext/>
      <w:numPr>
        <w:ilvl w:val="2"/>
        <w:numId w:val="1"/>
      </w:numPr>
      <w:outlineLvl w:val="2"/>
    </w:pPr>
    <w:rPr>
      <w:sz w:val="24"/>
    </w:rPr>
  </w:style>
  <w:style w:type="paragraph" w:styleId="5">
    <w:name w:val="heading 5"/>
    <w:basedOn w:val="a0"/>
    <w:next w:val="a0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6">
    <w:name w:val="heading 6"/>
    <w:basedOn w:val="a0"/>
    <w:next w:val="a0"/>
    <w:pPr>
      <w:keepNext/>
      <w:numPr>
        <w:ilvl w:val="5"/>
        <w:numId w:val="1"/>
      </w:numPr>
      <w:ind w:firstLine="720"/>
      <w:jc w:val="right"/>
      <w:outlineLvl w:val="5"/>
    </w:pPr>
    <w:rPr>
      <w:sz w:val="24"/>
    </w:rPr>
  </w:style>
  <w:style w:type="paragraph" w:styleId="7">
    <w:name w:val="heading 7"/>
    <w:basedOn w:val="a0"/>
    <w:next w:val="a0"/>
    <w:pPr>
      <w:keepNext/>
      <w:numPr>
        <w:ilvl w:val="6"/>
        <w:numId w:val="1"/>
      </w:numPr>
      <w:ind w:firstLine="720"/>
      <w:jc w:val="center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1623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8"/>
      </w:tabs>
      <w:suppressAutoHyphens/>
      <w:spacing w:after="0" w:line="200" w:lineRule="atLeast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w w:val="100"/>
      <w:kern w:val="0"/>
      <w:sz w:val="22"/>
      <w:szCs w:val="22"/>
      <w:u w:val="none"/>
      <w:lang w:val="ru-RU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  <w:sz w:val="28"/>
      <w:szCs w:val="2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главление_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Заголовок"/>
    <w:basedOn w:val="a0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0"/>
    <w:pPr>
      <w:jc w:val="both"/>
    </w:pPr>
    <w:rPr>
      <w:sz w:val="24"/>
    </w:rPr>
  </w:style>
  <w:style w:type="paragraph" w:styleId="aa">
    <w:name w:val="List"/>
    <w:basedOn w:val="a9"/>
    <w:rPr>
      <w:rFonts w:cs="Tahoma"/>
    </w:rPr>
  </w:style>
  <w:style w:type="paragraph" w:styleId="ab">
    <w:name w:val="Title"/>
    <w:basedOn w:val="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c">
    <w:name w:val="index heading"/>
    <w:basedOn w:val="a0"/>
    <w:pPr>
      <w:suppressLineNumbers/>
    </w:pPr>
    <w:rPr>
      <w:rFonts w:cs="Tahoma"/>
    </w:rPr>
  </w:style>
  <w:style w:type="paragraph" w:styleId="ad">
    <w:name w:val="Body Text Indent"/>
    <w:basedOn w:val="a0"/>
    <w:rPr>
      <w:sz w:val="24"/>
    </w:rPr>
  </w:style>
  <w:style w:type="paragraph" w:styleId="23">
    <w:name w:val="Body Text 2"/>
    <w:basedOn w:val="a0"/>
    <w:rPr>
      <w:sz w:val="24"/>
    </w:rPr>
  </w:style>
  <w:style w:type="paragraph" w:styleId="24">
    <w:name w:val="Body Text Indent 2"/>
    <w:basedOn w:val="a0"/>
    <w:pPr>
      <w:ind w:firstLine="360"/>
      <w:jc w:val="center"/>
    </w:pPr>
    <w:rPr>
      <w:sz w:val="24"/>
    </w:rPr>
  </w:style>
  <w:style w:type="paragraph" w:customStyle="1" w:styleId="11">
    <w:name w:val="Основной текст1"/>
    <w:basedOn w:val="a0"/>
    <w:pPr>
      <w:widowControl w:val="0"/>
      <w:shd w:val="clear" w:color="auto" w:fill="FFFFFF"/>
      <w:spacing w:line="277" w:lineRule="exact"/>
      <w:jc w:val="both"/>
    </w:pPr>
  </w:style>
  <w:style w:type="paragraph" w:customStyle="1" w:styleId="ae">
    <w:name w:val="Оглавление"/>
    <w:basedOn w:val="a0"/>
    <w:pPr>
      <w:widowControl w:val="0"/>
      <w:shd w:val="clear" w:color="auto" w:fill="FFFFFF"/>
      <w:spacing w:before="60" w:line="277" w:lineRule="exact"/>
    </w:pPr>
  </w:style>
  <w:style w:type="paragraph" w:styleId="af">
    <w:name w:val="List Paragraph"/>
    <w:basedOn w:val="a0"/>
    <w:pPr>
      <w:ind w:left="720"/>
    </w:pPr>
  </w:style>
  <w:style w:type="paragraph" w:styleId="af0">
    <w:name w:val="Normal (Web)"/>
    <w:basedOn w:val="a0"/>
    <w:pPr>
      <w:spacing w:before="280" w:after="280"/>
    </w:pPr>
    <w:rPr>
      <w:sz w:val="24"/>
      <w:szCs w:val="24"/>
    </w:rPr>
  </w:style>
  <w:style w:type="paragraph" w:customStyle="1" w:styleId="af1">
    <w:name w:val="Содержимое таблицы"/>
    <w:basedOn w:val="a0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table" w:styleId="af3">
    <w:name w:val="Table Grid"/>
    <w:basedOn w:val="a2"/>
    <w:uiPriority w:val="59"/>
    <w:rsid w:val="00B43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rsid w:val="001623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ЭБЦ</dc:creator>
  <cp:lastModifiedBy>cdt27oct@gmail.com</cp:lastModifiedBy>
  <cp:revision>18</cp:revision>
  <cp:lastPrinted>2113-01-01T00:00:00Z</cp:lastPrinted>
  <dcterms:created xsi:type="dcterms:W3CDTF">2020-01-23T06:31:00Z</dcterms:created>
  <dcterms:modified xsi:type="dcterms:W3CDTF">2020-01-27T12:48:00Z</dcterms:modified>
</cp:coreProperties>
</file>